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5" w:rsidRPr="00F923C5" w:rsidRDefault="00A220D3" w:rsidP="002705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D3" w:rsidRPr="002705F4" w:rsidRDefault="00A220D3" w:rsidP="00A220D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705F4">
        <w:rPr>
          <w:rFonts w:ascii="Times New Roman" w:hAnsi="Times New Roman"/>
          <w:b/>
          <w:sz w:val="24"/>
          <w:szCs w:val="24"/>
          <w:lang w:eastAsia="en-US"/>
        </w:rPr>
        <w:t>ТОМСКАЯ ОБЛАСТЬ</w:t>
      </w:r>
    </w:p>
    <w:p w:rsidR="00A220D3" w:rsidRPr="002705F4" w:rsidRDefault="00A220D3" w:rsidP="00A220D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705F4">
        <w:rPr>
          <w:rFonts w:ascii="Times New Roman" w:hAnsi="Times New Roman"/>
          <w:b/>
          <w:sz w:val="24"/>
          <w:szCs w:val="24"/>
          <w:lang w:eastAsia="en-US"/>
        </w:rPr>
        <w:t>КАРГАСОКСКИЙ РАЙОН</w:t>
      </w:r>
      <w:r w:rsidRPr="002705F4">
        <w:rPr>
          <w:rFonts w:ascii="Times New Roman" w:hAnsi="Times New Roman"/>
          <w:b/>
          <w:sz w:val="24"/>
          <w:szCs w:val="24"/>
          <w:lang w:eastAsia="en-US"/>
        </w:rPr>
        <w:br/>
        <w:t>МКУ «АДМИНИСТРАЦИЯ СОСНОВСКОГО СЕЛЬСКОГО ПОСЕЛЕНИЯ»</w:t>
      </w:r>
    </w:p>
    <w:p w:rsidR="00A220D3" w:rsidRPr="002705F4" w:rsidRDefault="00A220D3" w:rsidP="00A220D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220D3" w:rsidRPr="002705F4" w:rsidRDefault="00A220D3" w:rsidP="00A220D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2705F4">
        <w:rPr>
          <w:rFonts w:ascii="Times New Roman" w:hAnsi="Times New Roman"/>
          <w:b/>
          <w:sz w:val="24"/>
          <w:szCs w:val="24"/>
          <w:lang w:eastAsia="en-US"/>
        </w:rPr>
        <w:t>РАСПОРЯЖЕНИЕ</w:t>
      </w:r>
    </w:p>
    <w:p w:rsidR="00A220D3" w:rsidRPr="002705F4" w:rsidRDefault="00A220D3" w:rsidP="00A220D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220D3" w:rsidRPr="002705F4" w:rsidRDefault="00B020E0" w:rsidP="002705F4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27</w:t>
      </w:r>
      <w:r w:rsidR="002705F4" w:rsidRPr="002705F4">
        <w:rPr>
          <w:rFonts w:ascii="Times New Roman" w:hAnsi="Times New Roman"/>
          <w:sz w:val="24"/>
          <w:szCs w:val="24"/>
          <w:lang w:eastAsia="en-US"/>
        </w:rPr>
        <w:t>.10</w:t>
      </w:r>
      <w:r w:rsidR="00A220D3" w:rsidRPr="002705F4">
        <w:rPr>
          <w:rFonts w:ascii="Times New Roman" w:hAnsi="Times New Roman"/>
          <w:sz w:val="24"/>
          <w:szCs w:val="24"/>
          <w:lang w:eastAsia="en-US"/>
        </w:rPr>
        <w:t xml:space="preserve">.2015 г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="00A220D3" w:rsidRPr="002705F4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2705F4" w:rsidRPr="002705F4">
        <w:rPr>
          <w:rFonts w:ascii="Times New Roman" w:hAnsi="Times New Roman"/>
          <w:sz w:val="24"/>
          <w:szCs w:val="24"/>
          <w:lang w:eastAsia="en-US"/>
        </w:rPr>
        <w:t>№</w:t>
      </w:r>
      <w:r w:rsidR="00A220D3" w:rsidRPr="002705F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57а</w:t>
      </w:r>
      <w:r w:rsidR="00A220D3" w:rsidRPr="002705F4"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 w:rsidR="002705F4" w:rsidRPr="002705F4">
        <w:rPr>
          <w:rFonts w:ascii="Times New Roman" w:hAnsi="Times New Roman"/>
          <w:sz w:val="24"/>
          <w:szCs w:val="24"/>
          <w:lang w:eastAsia="en-US"/>
        </w:rPr>
        <w:t xml:space="preserve">                             </w:t>
      </w:r>
    </w:p>
    <w:p w:rsidR="00A220D3" w:rsidRPr="002705F4" w:rsidRDefault="00A220D3" w:rsidP="00A220D3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705F4">
        <w:rPr>
          <w:rFonts w:ascii="Times New Roman" w:hAnsi="Times New Roman"/>
          <w:sz w:val="24"/>
          <w:szCs w:val="24"/>
          <w:lang w:eastAsia="en-US"/>
        </w:rPr>
        <w:t>С. Сосновка</w:t>
      </w:r>
    </w:p>
    <w:p w:rsidR="00F923C5" w:rsidRPr="00F923C5" w:rsidRDefault="00F923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 w:rsidP="00F923C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923C5" w:rsidRPr="00F923C5" w:rsidRDefault="00660BE7" w:rsidP="00F923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ОБ УСТАНОВЛЕНИИ СТРУКТУРЫ КОДА </w:t>
      </w:r>
    </w:p>
    <w:p w:rsidR="00F923C5" w:rsidRPr="00F923C5" w:rsidRDefault="00F923C5" w:rsidP="00F923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ЦЕЛЕВОЙ СТАТЬИ, 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ПЕРЕЧНЯ И КОДОВ </w:t>
      </w:r>
    </w:p>
    <w:p w:rsidR="00660BE7" w:rsidRPr="00F923C5" w:rsidRDefault="00660BE7" w:rsidP="00F923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ЦЕЛЕВЫХ СТАТЕЙ РАСХОДОВ </w:t>
      </w:r>
      <w:r w:rsidR="00F923C5" w:rsidRPr="00F923C5">
        <w:rPr>
          <w:rFonts w:ascii="Times New Roman" w:hAnsi="Times New Roman" w:cs="Times New Roman"/>
          <w:sz w:val="24"/>
          <w:szCs w:val="24"/>
        </w:rPr>
        <w:t>БЮДЖЕТА</w:t>
      </w:r>
    </w:p>
    <w:p w:rsidR="00F923C5" w:rsidRPr="00F923C5" w:rsidRDefault="00F923C5" w:rsidP="00F923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МО «</w:t>
      </w:r>
      <w:r w:rsidR="002705F4">
        <w:rPr>
          <w:rFonts w:ascii="Times New Roman" w:hAnsi="Times New Roman" w:cs="Times New Roman"/>
          <w:sz w:val="24"/>
          <w:szCs w:val="24"/>
        </w:rPr>
        <w:t>СОСНОВСКОЕ СЕЛЬСКОЕ ПОСЕЛЕНИЕ»</w:t>
      </w:r>
    </w:p>
    <w:bookmarkEnd w:id="0"/>
    <w:p w:rsidR="00660BE7" w:rsidRPr="00F923C5" w:rsidRDefault="00660BE7" w:rsidP="00F923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23C5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&quot;Бюджетный кодекс Российской Федерации&quot; от 31.07.1998 N 145-ФЗ (ред. от 30.09.2015){КонсультантПлюс}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4 статьи 21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tooltip="Приказ Минфина России от 01.07.2013 N 65н (ред. от 21.07.2015) &quot;Об утверждении Указаний о порядке применения бюджетной классификации Российской Федерации&quot;{КонсультантПлюс}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01.07.2013 N 65н "Об утверждении Указаний о порядке применения бюджетной классификации Российской Федерации", </w:t>
      </w:r>
    </w:p>
    <w:p w:rsidR="00660BE7" w:rsidRPr="00F923C5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0BE7" w:rsidRPr="00F923C5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31" w:tooltip="СТРУКТУРА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код</w:t>
      </w:r>
      <w:r w:rsidR="00F923C5">
        <w:rPr>
          <w:rFonts w:ascii="Times New Roman" w:hAnsi="Times New Roman" w:cs="Times New Roman"/>
          <w:sz w:val="24"/>
          <w:szCs w:val="24"/>
        </w:rPr>
        <w:t xml:space="preserve">а целевой статьи расходов бюджета </w:t>
      </w:r>
      <w:r w:rsidR="002705F4">
        <w:rPr>
          <w:rFonts w:ascii="Times New Roman" w:hAnsi="Times New Roman" w:cs="Times New Roman"/>
          <w:sz w:val="24"/>
          <w:szCs w:val="24"/>
        </w:rPr>
        <w:t>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приказу.</w:t>
      </w:r>
    </w:p>
    <w:p w:rsidR="00660BE7" w:rsidRPr="00F923C5" w:rsidRDefault="00EE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ить </w:t>
      </w:r>
      <w:hyperlink w:anchor="Par107" w:tooltip="ПЕРЕЧЕНЬ" w:history="1">
        <w:r w:rsidR="00660BE7" w:rsidRPr="00F923C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660BE7" w:rsidRPr="00F923C5">
        <w:rPr>
          <w:rFonts w:ascii="Times New Roman" w:hAnsi="Times New Roman" w:cs="Times New Roman"/>
          <w:sz w:val="24"/>
          <w:szCs w:val="24"/>
        </w:rPr>
        <w:t xml:space="preserve"> и коды целевых </w:t>
      </w:r>
      <w:r w:rsidR="00F923C5">
        <w:rPr>
          <w:rFonts w:ascii="Times New Roman" w:hAnsi="Times New Roman" w:cs="Times New Roman"/>
          <w:sz w:val="24"/>
          <w:szCs w:val="24"/>
        </w:rPr>
        <w:t xml:space="preserve">статей расходов </w:t>
      </w:r>
      <w:r w:rsidR="00660BE7"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2705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приказу.</w:t>
      </w:r>
    </w:p>
    <w:p w:rsidR="00660BE7" w:rsidRPr="00F923C5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3. Наст</w:t>
      </w:r>
      <w:r w:rsidR="00F923C5">
        <w:rPr>
          <w:rFonts w:ascii="Times New Roman" w:hAnsi="Times New Roman" w:cs="Times New Roman"/>
          <w:sz w:val="24"/>
          <w:szCs w:val="24"/>
        </w:rPr>
        <w:t xml:space="preserve">оящий приказ 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возникающие при</w:t>
      </w:r>
      <w:r w:rsidR="00F923C5">
        <w:rPr>
          <w:rFonts w:ascii="Times New Roman" w:hAnsi="Times New Roman" w:cs="Times New Roman"/>
          <w:sz w:val="24"/>
          <w:szCs w:val="24"/>
        </w:rPr>
        <w:t xml:space="preserve"> составлении и исполнении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2705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, начиная </w:t>
      </w:r>
      <w:r w:rsidR="00F923C5">
        <w:rPr>
          <w:rFonts w:ascii="Times New Roman" w:hAnsi="Times New Roman" w:cs="Times New Roman"/>
          <w:sz w:val="24"/>
          <w:szCs w:val="24"/>
        </w:rPr>
        <w:t>с бюджета на 2016 год и на плановый период 2017 и 2018</w:t>
      </w:r>
      <w:r w:rsidRPr="00F923C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60BE7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4. Контроль за исполнением настоящ</w:t>
      </w:r>
      <w:r w:rsidR="00F923C5">
        <w:rPr>
          <w:rFonts w:ascii="Times New Roman" w:hAnsi="Times New Roman" w:cs="Times New Roman"/>
          <w:sz w:val="24"/>
          <w:szCs w:val="24"/>
        </w:rPr>
        <w:t xml:space="preserve">его приказа возложить на </w:t>
      </w:r>
      <w:r w:rsidR="002705F4">
        <w:rPr>
          <w:rFonts w:ascii="Times New Roman" w:hAnsi="Times New Roman" w:cs="Times New Roman"/>
          <w:sz w:val="24"/>
          <w:szCs w:val="24"/>
        </w:rPr>
        <w:t>специалиста 1 категории</w:t>
      </w:r>
      <w:r w:rsidR="00B502CC">
        <w:rPr>
          <w:rFonts w:ascii="Times New Roman" w:hAnsi="Times New Roman" w:cs="Times New Roman"/>
          <w:sz w:val="24"/>
          <w:szCs w:val="24"/>
        </w:rPr>
        <w:t>.</w:t>
      </w:r>
    </w:p>
    <w:p w:rsidR="00041F0B" w:rsidRDefault="00041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F0B" w:rsidRPr="00F923C5" w:rsidRDefault="00041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F92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5F4">
        <w:rPr>
          <w:rFonts w:ascii="Times New Roman" w:hAnsi="Times New Roman" w:cs="Times New Roman"/>
          <w:sz w:val="24"/>
          <w:szCs w:val="24"/>
        </w:rPr>
        <w:t>Глава Сосновского сельского поселения:                       Б.Л.Гришаев</w:t>
      </w: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1F0B" w:rsidRDefault="00041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F923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BE7" w:rsidRPr="00F923C5">
        <w:rPr>
          <w:rFonts w:ascii="Times New Roman" w:hAnsi="Times New Roman" w:cs="Times New Roman"/>
          <w:sz w:val="24"/>
          <w:szCs w:val="24"/>
        </w:rPr>
        <w:t>риложение 1</w:t>
      </w:r>
    </w:p>
    <w:p w:rsidR="00660BE7" w:rsidRPr="00F923C5" w:rsidRDefault="00660BE7" w:rsidP="00270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F923C5">
        <w:rPr>
          <w:rFonts w:ascii="Times New Roman" w:hAnsi="Times New Roman" w:cs="Times New Roman"/>
          <w:sz w:val="24"/>
          <w:szCs w:val="24"/>
        </w:rPr>
        <w:t>СТРУКТУРА</w:t>
      </w:r>
    </w:p>
    <w:p w:rsidR="00660BE7" w:rsidRPr="00F923C5" w:rsidRDefault="00660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КОД</w:t>
      </w:r>
      <w:r w:rsidR="00F923C5">
        <w:rPr>
          <w:rFonts w:ascii="Times New Roman" w:hAnsi="Times New Roman" w:cs="Times New Roman"/>
          <w:sz w:val="24"/>
          <w:szCs w:val="24"/>
        </w:rPr>
        <w:t xml:space="preserve">А ЦЕЛЕВОЙ СТАТЬИ РАСХОДОВ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2705F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1. Ко</w:t>
      </w:r>
      <w:r w:rsidR="00F923C5">
        <w:rPr>
          <w:rFonts w:ascii="Times New Roman" w:hAnsi="Times New Roman" w:cs="Times New Roman"/>
          <w:sz w:val="24"/>
          <w:szCs w:val="24"/>
        </w:rPr>
        <w:t xml:space="preserve">д целевой статьи расходов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2705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F923C5">
        <w:rPr>
          <w:rFonts w:ascii="Times New Roman" w:hAnsi="Times New Roman" w:cs="Times New Roman"/>
          <w:sz w:val="24"/>
          <w:szCs w:val="24"/>
        </w:rPr>
        <w:t xml:space="preserve">ся в соответствии с муниципальными программами </w:t>
      </w:r>
      <w:r w:rsidR="002705F4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(да</w:t>
      </w:r>
      <w:r w:rsidR="00F923C5">
        <w:rPr>
          <w:rFonts w:ascii="Times New Roman" w:hAnsi="Times New Roman" w:cs="Times New Roman"/>
          <w:sz w:val="24"/>
          <w:szCs w:val="24"/>
        </w:rPr>
        <w:t xml:space="preserve">лее - программные расходы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2705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30E05">
        <w:rPr>
          <w:rFonts w:ascii="Times New Roman" w:hAnsi="Times New Roman" w:cs="Times New Roman"/>
          <w:sz w:val="24"/>
          <w:szCs w:val="24"/>
        </w:rPr>
        <w:t xml:space="preserve">), непрограммными </w:t>
      </w:r>
      <w:r w:rsidRPr="00F923C5">
        <w:rPr>
          <w:rFonts w:ascii="Times New Roman" w:hAnsi="Times New Roman" w:cs="Times New Roman"/>
          <w:sz w:val="24"/>
          <w:szCs w:val="24"/>
        </w:rPr>
        <w:t>напр</w:t>
      </w:r>
      <w:r w:rsidR="00F923C5">
        <w:rPr>
          <w:rFonts w:ascii="Times New Roman" w:hAnsi="Times New Roman" w:cs="Times New Roman"/>
          <w:sz w:val="24"/>
          <w:szCs w:val="24"/>
        </w:rPr>
        <w:t xml:space="preserve">авлениями деятельности органов местного самоуправления  </w:t>
      </w:r>
      <w:r w:rsidR="002705F4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F923C5">
        <w:rPr>
          <w:rFonts w:ascii="Times New Roman" w:hAnsi="Times New Roman" w:cs="Times New Roman"/>
          <w:sz w:val="24"/>
          <w:szCs w:val="24"/>
        </w:rPr>
        <w:t xml:space="preserve"> </w:t>
      </w:r>
      <w:r w:rsidRPr="00F923C5">
        <w:rPr>
          <w:rFonts w:ascii="Times New Roman" w:hAnsi="Times New Roman" w:cs="Times New Roman"/>
          <w:sz w:val="24"/>
          <w:szCs w:val="24"/>
        </w:rPr>
        <w:t>(дале</w:t>
      </w:r>
      <w:r w:rsidR="00F923C5">
        <w:rPr>
          <w:rFonts w:ascii="Times New Roman" w:hAnsi="Times New Roman" w:cs="Times New Roman"/>
          <w:sz w:val="24"/>
          <w:szCs w:val="24"/>
        </w:rPr>
        <w:t xml:space="preserve">е - непрограммные расходы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830E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>).</w:t>
      </w:r>
    </w:p>
    <w:p w:rsidR="00660BE7" w:rsidRPr="00F923C5" w:rsidRDefault="00F92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0BE7" w:rsidRPr="00F923C5">
        <w:rPr>
          <w:rFonts w:ascii="Times New Roman" w:hAnsi="Times New Roman" w:cs="Times New Roman"/>
          <w:sz w:val="24"/>
          <w:szCs w:val="24"/>
        </w:rPr>
        <w:t>. Установление кодо</w:t>
      </w:r>
      <w:r>
        <w:rPr>
          <w:rFonts w:ascii="Times New Roman" w:hAnsi="Times New Roman" w:cs="Times New Roman"/>
          <w:sz w:val="24"/>
          <w:szCs w:val="24"/>
        </w:rPr>
        <w:t>в целевых статей расходов бюджета</w:t>
      </w:r>
      <w:r w:rsidR="00830E0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 производится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 буквенно-</w:t>
      </w:r>
      <w:r w:rsidR="00660BE7" w:rsidRPr="00F923C5">
        <w:rPr>
          <w:rFonts w:ascii="Times New Roman" w:hAnsi="Times New Roman" w:cs="Times New Roman"/>
          <w:sz w:val="24"/>
          <w:szCs w:val="24"/>
        </w:rPr>
        <w:t>цифрового ряда: 0, 1, 2, 3, 4, 5, 6, 7, 8, 9</w:t>
      </w:r>
      <w:r>
        <w:rPr>
          <w:rFonts w:ascii="Times New Roman" w:hAnsi="Times New Roman" w:cs="Times New Roman"/>
          <w:sz w:val="24"/>
          <w:szCs w:val="24"/>
        </w:rPr>
        <w:t>, А,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Ж, И, К, Л, М, Н, О, П, Р, С, Т, У, Ф, Ц, Ч, Ш, Щ, Э, Ю, Я,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60BE7" w:rsidRPr="00F923C5">
        <w:rPr>
          <w:rFonts w:ascii="Times New Roman" w:hAnsi="Times New Roman" w:cs="Times New Roman"/>
          <w:sz w:val="24"/>
          <w:szCs w:val="24"/>
        </w:rPr>
        <w:t>.</w:t>
      </w:r>
    </w:p>
    <w:p w:rsidR="00660BE7" w:rsidRPr="00F923C5" w:rsidRDefault="00B3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0BE7" w:rsidRPr="00F923C5">
        <w:rPr>
          <w:rFonts w:ascii="Times New Roman" w:hAnsi="Times New Roman" w:cs="Times New Roman"/>
          <w:sz w:val="24"/>
          <w:szCs w:val="24"/>
        </w:rPr>
        <w:t>. Структура код</w:t>
      </w:r>
      <w:r w:rsidR="0099506B">
        <w:rPr>
          <w:rFonts w:ascii="Times New Roman" w:hAnsi="Times New Roman" w:cs="Times New Roman"/>
          <w:sz w:val="24"/>
          <w:szCs w:val="24"/>
        </w:rPr>
        <w:t>а целевой статьи расходов</w:t>
      </w:r>
      <w:r>
        <w:rPr>
          <w:rFonts w:ascii="Times New Roman" w:hAnsi="Times New Roman" w:cs="Times New Roman"/>
          <w:sz w:val="24"/>
          <w:szCs w:val="24"/>
        </w:rPr>
        <w:t xml:space="preserve"> (далее – ЦСР)</w:t>
      </w:r>
      <w:r w:rsidR="0099506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0E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506B">
        <w:rPr>
          <w:rFonts w:ascii="Times New Roman" w:hAnsi="Times New Roman" w:cs="Times New Roman"/>
          <w:sz w:val="24"/>
          <w:szCs w:val="24"/>
        </w:rPr>
        <w:t>состоит из десяти знаков и составляет 8 - 17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 разряды двадцатизначного кода классификации расходов бюджетов (далее - разряды) (таблица 1).</w:t>
      </w: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660B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Таблица 1</w:t>
      </w: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850"/>
        <w:gridCol w:w="851"/>
        <w:gridCol w:w="850"/>
        <w:gridCol w:w="770"/>
        <w:gridCol w:w="931"/>
      </w:tblGrid>
      <w:tr w:rsidR="00660BE7" w:rsidRPr="00F923C5" w:rsidTr="00041F0B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E7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</w:tr>
      <w:tr w:rsidR="00660BE7" w:rsidRPr="00F923C5" w:rsidTr="00041F0B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E7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 (непрограммная)  </w:t>
            </w:r>
            <w:r w:rsidRPr="00115AF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E7" w:rsidRPr="00F923C5" w:rsidRDefault="0066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5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99506B" w:rsidRPr="00F923C5" w:rsidTr="00041F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6B" w:rsidRPr="00F923C5" w:rsidRDefault="0099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BE7" w:rsidRPr="00F923C5" w:rsidRDefault="00B3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0BE7" w:rsidRPr="00F923C5">
        <w:rPr>
          <w:rFonts w:ascii="Times New Roman" w:hAnsi="Times New Roman" w:cs="Times New Roman"/>
          <w:sz w:val="24"/>
          <w:szCs w:val="24"/>
        </w:rPr>
        <w:t>. Ко</w:t>
      </w:r>
      <w:r>
        <w:rPr>
          <w:rFonts w:ascii="Times New Roman" w:hAnsi="Times New Roman" w:cs="Times New Roman"/>
          <w:sz w:val="24"/>
          <w:szCs w:val="24"/>
        </w:rPr>
        <w:t xml:space="preserve">д ЦСР </w:t>
      </w:r>
      <w:r w:rsidR="0099506B">
        <w:rPr>
          <w:rFonts w:ascii="Times New Roman" w:hAnsi="Times New Roman" w:cs="Times New Roman"/>
          <w:sz w:val="24"/>
          <w:szCs w:val="24"/>
        </w:rPr>
        <w:t xml:space="preserve"> </w:t>
      </w:r>
      <w:r w:rsidR="00660BE7"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830E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 включает следующие составные части:</w:t>
      </w:r>
    </w:p>
    <w:p w:rsidR="0099506B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1) </w:t>
      </w:r>
      <w:r w:rsidR="0099506B">
        <w:rPr>
          <w:rFonts w:ascii="Times New Roman" w:hAnsi="Times New Roman" w:cs="Times New Roman"/>
          <w:sz w:val="24"/>
          <w:szCs w:val="24"/>
        </w:rPr>
        <w:t>программная (непрогра</w:t>
      </w:r>
      <w:r w:rsidR="00B3039A">
        <w:rPr>
          <w:rFonts w:ascii="Times New Roman" w:hAnsi="Times New Roman" w:cs="Times New Roman"/>
          <w:sz w:val="24"/>
          <w:szCs w:val="24"/>
        </w:rPr>
        <w:t>ммная) часть кода ЦСР</w:t>
      </w:r>
      <w:r w:rsidR="00FC317B">
        <w:rPr>
          <w:rFonts w:ascii="Times New Roman" w:hAnsi="Times New Roman" w:cs="Times New Roman"/>
          <w:sz w:val="24"/>
          <w:szCs w:val="24"/>
        </w:rPr>
        <w:t xml:space="preserve"> (8-12 разряды);</w:t>
      </w:r>
    </w:p>
    <w:p w:rsidR="00660BE7" w:rsidRPr="00F923C5" w:rsidRDefault="0066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2) код нап</w:t>
      </w:r>
      <w:r w:rsidR="00FC317B">
        <w:rPr>
          <w:rFonts w:ascii="Times New Roman" w:hAnsi="Times New Roman" w:cs="Times New Roman"/>
          <w:sz w:val="24"/>
          <w:szCs w:val="24"/>
        </w:rPr>
        <w:t>равления расходов (13 - 17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60BE7" w:rsidRDefault="00B3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4AD6">
        <w:rPr>
          <w:rFonts w:ascii="Times New Roman" w:hAnsi="Times New Roman" w:cs="Times New Roman"/>
          <w:sz w:val="24"/>
          <w:szCs w:val="24"/>
        </w:rPr>
        <w:t xml:space="preserve">Программная (непрограммная) часть кода ЦСР </w:t>
      </w:r>
      <w:r w:rsidR="00014AD6" w:rsidRPr="00FE2733">
        <w:rPr>
          <w:rFonts w:ascii="Times New Roman" w:hAnsi="Times New Roman" w:cs="Times New Roman"/>
          <w:b/>
          <w:sz w:val="24"/>
          <w:szCs w:val="24"/>
        </w:rPr>
        <w:t>для программных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AD6">
        <w:rPr>
          <w:rFonts w:ascii="Times New Roman" w:hAnsi="Times New Roman" w:cs="Times New Roman"/>
          <w:sz w:val="24"/>
          <w:szCs w:val="24"/>
        </w:rPr>
        <w:t>бюджета</w:t>
      </w:r>
      <w:r w:rsidR="00830E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60BE7" w:rsidRPr="00F923C5">
        <w:rPr>
          <w:rFonts w:ascii="Times New Roman" w:hAnsi="Times New Roman" w:cs="Times New Roman"/>
          <w:sz w:val="24"/>
          <w:szCs w:val="24"/>
        </w:rPr>
        <w:t>:</w:t>
      </w:r>
    </w:p>
    <w:p w:rsidR="0099506B" w:rsidRDefault="00995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 разряды кода классификации расходов бюджетов соответствуют муниципальным программам Каргасокского района и соответствуют порядковым номерам муниципальных программ, указанным в </w:t>
      </w:r>
      <w:r w:rsidR="00EA5B0C">
        <w:rPr>
          <w:rFonts w:ascii="Times New Roman" w:hAnsi="Times New Roman" w:cs="Times New Roman"/>
          <w:sz w:val="24"/>
          <w:szCs w:val="24"/>
        </w:rPr>
        <w:t>Перечне, утвержденном распоряжением Администрации Каргасокского района от 26.06.2015 г №366 ( при порядковом номере программы от 1 до 9 впереди его</w:t>
      </w:r>
      <w:r w:rsidR="00FC317B">
        <w:rPr>
          <w:rFonts w:ascii="Times New Roman" w:hAnsi="Times New Roman" w:cs="Times New Roman"/>
          <w:sz w:val="24"/>
          <w:szCs w:val="24"/>
        </w:rPr>
        <w:t xml:space="preserve"> ставится 0);  </w:t>
      </w:r>
    </w:p>
    <w:p w:rsidR="00EA5B0C" w:rsidRDefault="00EA5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разряд кода классификации расходов бюджетов соответствует порядковому номеру подпрограммы, утвержденному вышеуказанным распоряжением Администрации Каргас</w:t>
      </w:r>
      <w:r w:rsidR="00FC317B">
        <w:rPr>
          <w:rFonts w:ascii="Times New Roman" w:hAnsi="Times New Roman" w:cs="Times New Roman"/>
          <w:sz w:val="24"/>
          <w:szCs w:val="24"/>
        </w:rPr>
        <w:t xml:space="preserve">окского района; </w:t>
      </w:r>
    </w:p>
    <w:p w:rsidR="00EA5B0C" w:rsidRDefault="0069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 разряды кода</w:t>
      </w:r>
      <w:r w:rsidR="00B3039A">
        <w:rPr>
          <w:rFonts w:ascii="Times New Roman" w:hAnsi="Times New Roman" w:cs="Times New Roman"/>
          <w:sz w:val="24"/>
          <w:szCs w:val="24"/>
        </w:rPr>
        <w:t xml:space="preserve"> ЦСР 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для кодирования ведомственных целевых программ (ВЦП) и основных мероприятий (ОМ) муниципальных программ Каргасокского района; для ВЦП применяется цифровой ряд 60-79, для ОМ -  цифровой ряд 80-99;</w:t>
      </w:r>
    </w:p>
    <w:p w:rsidR="00FE2733" w:rsidRDefault="00FC3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FE2733">
        <w:rPr>
          <w:rFonts w:ascii="Times New Roman" w:hAnsi="Times New Roman" w:cs="Times New Roman"/>
          <w:sz w:val="24"/>
          <w:szCs w:val="24"/>
        </w:rPr>
        <w:t xml:space="preserve">Программная (непрограммная) часть кода ЦСР </w:t>
      </w:r>
      <w:r w:rsidR="00FE2733" w:rsidRPr="00FE2733">
        <w:rPr>
          <w:rFonts w:ascii="Times New Roman" w:hAnsi="Times New Roman" w:cs="Times New Roman"/>
          <w:b/>
          <w:sz w:val="24"/>
          <w:szCs w:val="24"/>
        </w:rPr>
        <w:t>для непрограммных расходов</w:t>
      </w:r>
      <w:r w:rsidR="00FE2733">
        <w:rPr>
          <w:rFonts w:ascii="Times New Roman" w:hAnsi="Times New Roman" w:cs="Times New Roman"/>
          <w:sz w:val="24"/>
          <w:szCs w:val="24"/>
        </w:rPr>
        <w:t>:</w:t>
      </w:r>
    </w:p>
    <w:p w:rsidR="00FE2733" w:rsidRDefault="0069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AD6">
        <w:rPr>
          <w:rFonts w:ascii="Times New Roman" w:hAnsi="Times New Roman" w:cs="Times New Roman"/>
          <w:sz w:val="24"/>
          <w:szCs w:val="24"/>
        </w:rPr>
        <w:t>в разряда</w:t>
      </w:r>
      <w:r w:rsidR="00FE2733">
        <w:rPr>
          <w:rFonts w:ascii="Times New Roman" w:hAnsi="Times New Roman" w:cs="Times New Roman"/>
          <w:sz w:val="24"/>
          <w:szCs w:val="24"/>
        </w:rPr>
        <w:t>х 8-9 используется</w:t>
      </w:r>
      <w:r w:rsidR="00014AD6">
        <w:rPr>
          <w:rFonts w:ascii="Times New Roman" w:hAnsi="Times New Roman" w:cs="Times New Roman"/>
          <w:sz w:val="24"/>
          <w:szCs w:val="24"/>
        </w:rPr>
        <w:t xml:space="preserve"> значение 99; </w:t>
      </w:r>
    </w:p>
    <w:p w:rsidR="00014AD6" w:rsidRDefault="00014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разряде </w:t>
      </w:r>
      <w:r w:rsidR="00FE2733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 значение 0, кроме условно-утверждаемых расходов, которым присваивается значение  9. </w:t>
      </w:r>
    </w:p>
    <w:p w:rsidR="00014AD6" w:rsidRDefault="00FE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4AD6">
        <w:rPr>
          <w:rFonts w:ascii="Times New Roman" w:hAnsi="Times New Roman" w:cs="Times New Roman"/>
          <w:sz w:val="24"/>
          <w:szCs w:val="24"/>
        </w:rPr>
        <w:t xml:space="preserve"> 11-12 разрядах кода ЦСР по непрограммным расходам ставится 00</w:t>
      </w:r>
      <w:r w:rsidR="006910ED">
        <w:rPr>
          <w:rFonts w:ascii="Times New Roman" w:hAnsi="Times New Roman" w:cs="Times New Roman"/>
          <w:sz w:val="24"/>
          <w:szCs w:val="24"/>
        </w:rPr>
        <w:t xml:space="preserve">, за исключением расходов на руководство и управление в сфере установленных функций ОМСУ, которым соответствует значение 01  </w:t>
      </w:r>
      <w:r w:rsidR="00014AD6" w:rsidRPr="00115AF2">
        <w:rPr>
          <w:rFonts w:ascii="Times New Roman" w:hAnsi="Times New Roman" w:cs="Times New Roman"/>
          <w:sz w:val="24"/>
          <w:szCs w:val="24"/>
        </w:rPr>
        <w:t xml:space="preserve">и  </w:t>
      </w:r>
      <w:r w:rsidR="00014AD6">
        <w:rPr>
          <w:rFonts w:ascii="Times New Roman" w:hAnsi="Times New Roman" w:cs="Times New Roman"/>
          <w:sz w:val="24"/>
          <w:szCs w:val="24"/>
        </w:rPr>
        <w:t>условно-утверждаемых расходов, которым присваивается значение 99.</w:t>
      </w:r>
    </w:p>
    <w:p w:rsidR="00EE03AC" w:rsidRDefault="00EE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50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13 - 17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 разряды </w:t>
      </w:r>
      <w:r w:rsidR="00B06503">
        <w:rPr>
          <w:rFonts w:ascii="Times New Roman" w:hAnsi="Times New Roman" w:cs="Times New Roman"/>
          <w:sz w:val="24"/>
          <w:szCs w:val="24"/>
        </w:rPr>
        <w:t xml:space="preserve">кода ЦСР </w:t>
      </w:r>
      <w:r w:rsidR="00660BE7" w:rsidRPr="00F923C5">
        <w:rPr>
          <w:rFonts w:ascii="Times New Roman" w:hAnsi="Times New Roman" w:cs="Times New Roman"/>
          <w:sz w:val="24"/>
          <w:szCs w:val="24"/>
        </w:rPr>
        <w:t>используются для конкретизации (при необхо</w:t>
      </w:r>
      <w:r>
        <w:rPr>
          <w:rFonts w:ascii="Times New Roman" w:hAnsi="Times New Roman" w:cs="Times New Roman"/>
          <w:sz w:val="24"/>
          <w:szCs w:val="24"/>
        </w:rPr>
        <w:t>димости) мероприятий ВЦП и ОМ муниципальных программ или непрограммных расходов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06B" w:rsidRDefault="00995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39A" w:rsidRDefault="00B06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039A">
        <w:rPr>
          <w:rFonts w:ascii="Times New Roman" w:hAnsi="Times New Roman" w:cs="Times New Roman"/>
          <w:sz w:val="24"/>
          <w:szCs w:val="24"/>
        </w:rPr>
        <w:t>. Для расходов</w:t>
      </w:r>
      <w:r w:rsidR="0002109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60BE7" w:rsidRPr="00F923C5">
        <w:rPr>
          <w:rFonts w:ascii="Times New Roman" w:hAnsi="Times New Roman" w:cs="Times New Roman"/>
          <w:sz w:val="24"/>
          <w:szCs w:val="24"/>
        </w:rPr>
        <w:t>за счет субсидий, субвенций, иных межб</w:t>
      </w:r>
      <w:r w:rsidR="00B3039A">
        <w:rPr>
          <w:rFonts w:ascii="Times New Roman" w:hAnsi="Times New Roman" w:cs="Times New Roman"/>
          <w:sz w:val="24"/>
          <w:szCs w:val="24"/>
        </w:rPr>
        <w:t xml:space="preserve">юджетных трансфертов из </w:t>
      </w:r>
      <w:r w:rsidR="00B3039A">
        <w:rPr>
          <w:rFonts w:ascii="Times New Roman" w:hAnsi="Times New Roman" w:cs="Times New Roman"/>
          <w:sz w:val="24"/>
          <w:szCs w:val="24"/>
        </w:rPr>
        <w:lastRenderedPageBreak/>
        <w:t>област</w:t>
      </w:r>
      <w:r w:rsidR="00660BE7" w:rsidRPr="00F923C5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 w:rsidR="00B3039A">
        <w:rPr>
          <w:rFonts w:ascii="Times New Roman" w:hAnsi="Times New Roman" w:cs="Times New Roman"/>
          <w:sz w:val="24"/>
          <w:szCs w:val="24"/>
        </w:rPr>
        <w:t>первые пять знаков ЦСР (8-12 разряды) формируют</w:t>
      </w:r>
      <w:r w:rsidR="00FE2733">
        <w:rPr>
          <w:rFonts w:ascii="Times New Roman" w:hAnsi="Times New Roman" w:cs="Times New Roman"/>
          <w:sz w:val="24"/>
          <w:szCs w:val="24"/>
        </w:rPr>
        <w:t>ся в соответствии с частями 1- 6</w:t>
      </w:r>
      <w:r w:rsidR="00B3039A">
        <w:rPr>
          <w:rFonts w:ascii="Times New Roman" w:hAnsi="Times New Roman" w:cs="Times New Roman"/>
          <w:sz w:val="24"/>
          <w:szCs w:val="24"/>
        </w:rPr>
        <w:t xml:space="preserve"> настоящего приложения, а коды</w:t>
      </w:r>
      <w:r w:rsidR="00D82D94">
        <w:rPr>
          <w:rFonts w:ascii="Times New Roman" w:hAnsi="Times New Roman" w:cs="Times New Roman"/>
          <w:sz w:val="24"/>
          <w:szCs w:val="24"/>
        </w:rPr>
        <w:t xml:space="preserve"> направлений расходов (13-17) разряды остаются идентичными коду соответствующих направлений расходов областного бюджета, по которым отражаются расходы на предоставление межбюджетных трансфертов, имеющих целевое назначение.</w:t>
      </w:r>
    </w:p>
    <w:p w:rsidR="00D82D94" w:rsidRDefault="00D82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расходов </w:t>
      </w:r>
      <w:r w:rsidR="00DE0B3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расходов на предоставление межбюджетных трансфертов местным бюджетам, </w:t>
      </w:r>
      <w:r w:rsidR="00DE0B3F">
        <w:rPr>
          <w:rFonts w:ascii="Times New Roman" w:hAnsi="Times New Roman" w:cs="Times New Roman"/>
          <w:sz w:val="24"/>
          <w:szCs w:val="24"/>
        </w:rPr>
        <w:t xml:space="preserve">в целях софинансирования которых из областного бюджета предоставляются трансферты за счет субсидий из федерального бюджета, используются коды направлений расходов, содержащие значения </w:t>
      </w:r>
      <w:r w:rsidR="00DE0B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E0B3F">
        <w:rPr>
          <w:rFonts w:ascii="Times New Roman" w:hAnsi="Times New Roman" w:cs="Times New Roman"/>
          <w:sz w:val="24"/>
          <w:szCs w:val="24"/>
        </w:rPr>
        <w:t xml:space="preserve">0000 -  </w:t>
      </w:r>
      <w:r w:rsidR="00DE0B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E0B3F">
        <w:rPr>
          <w:rFonts w:ascii="Times New Roman" w:hAnsi="Times New Roman" w:cs="Times New Roman"/>
          <w:sz w:val="24"/>
          <w:szCs w:val="24"/>
        </w:rPr>
        <w:t>9990.</w:t>
      </w:r>
    </w:p>
    <w:p w:rsidR="00DE0B3F" w:rsidRDefault="00DE0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расходов бюджета, в том числе расходов на предоставление трансфертов местным бюджетам, в целях софинансирования которых из областного бюджета или иных местных бюджетов предоставляются субсидии, используются коды направлений расходов, содержащие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B3F">
        <w:rPr>
          <w:rFonts w:ascii="Times New Roman" w:hAnsi="Times New Roman" w:cs="Times New Roman"/>
          <w:sz w:val="24"/>
          <w:szCs w:val="24"/>
        </w:rPr>
        <w:t xml:space="preserve">0000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B3F">
        <w:rPr>
          <w:rFonts w:ascii="Times New Roman" w:hAnsi="Times New Roman" w:cs="Times New Roman"/>
          <w:sz w:val="24"/>
          <w:szCs w:val="24"/>
        </w:rPr>
        <w:t>9990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906" w:rsidRPr="003E2906" w:rsidRDefault="003E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кодов ЦСР, содержащих направления расходов бюджета</w:t>
      </w:r>
      <w:r w:rsidRPr="003E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E2906">
        <w:rPr>
          <w:rFonts w:ascii="Times New Roman" w:hAnsi="Times New Roman" w:cs="Times New Roman"/>
          <w:sz w:val="24"/>
          <w:szCs w:val="24"/>
        </w:rPr>
        <w:t xml:space="preserve">0000-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9990,</w:t>
      </w:r>
      <w:r w:rsidRPr="003E2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0000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6503">
        <w:rPr>
          <w:rFonts w:ascii="Times New Roman" w:hAnsi="Times New Roman" w:cs="Times New Roman"/>
          <w:sz w:val="24"/>
          <w:szCs w:val="24"/>
        </w:rPr>
        <w:t xml:space="preserve">9990, на уровне 14-17 разрядов кода ЦСР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однозначная увязка кодов расходов местных бюджетов, в целях софинансирования которых из бюджетов бюджетно</w:t>
      </w:r>
      <w:r w:rsidR="00B0650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системы предоставлены субсидии, с кодами направлений расходов местных бюджетов за счет указанных субсидий.</w:t>
      </w:r>
      <w:r w:rsidRPr="003E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33" w:rsidRDefault="00B06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2906">
        <w:rPr>
          <w:rFonts w:ascii="Times New Roman" w:hAnsi="Times New Roman" w:cs="Times New Roman"/>
          <w:sz w:val="24"/>
          <w:szCs w:val="24"/>
        </w:rPr>
        <w:t>. Для обособлен</w:t>
      </w:r>
      <w:r w:rsidR="000F73F7">
        <w:rPr>
          <w:rFonts w:ascii="Times New Roman" w:hAnsi="Times New Roman" w:cs="Times New Roman"/>
          <w:sz w:val="24"/>
          <w:szCs w:val="24"/>
        </w:rPr>
        <w:t xml:space="preserve">ия расходов </w:t>
      </w:r>
    </w:p>
    <w:p w:rsidR="00DE0B3F" w:rsidRDefault="00FE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3F7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14-му разряду направления ра</w:t>
      </w:r>
      <w:r>
        <w:rPr>
          <w:rFonts w:ascii="Times New Roman" w:hAnsi="Times New Roman" w:cs="Times New Roman"/>
          <w:sz w:val="24"/>
          <w:szCs w:val="24"/>
        </w:rPr>
        <w:t>сходов присваивается значение И;</w:t>
      </w:r>
    </w:p>
    <w:p w:rsidR="00FE2733" w:rsidRDefault="00FE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капитального ремонта объектов муниципальной собственности 14</w:t>
      </w:r>
      <w:r w:rsidR="00B06503">
        <w:rPr>
          <w:rFonts w:ascii="Times New Roman" w:hAnsi="Times New Roman" w:cs="Times New Roman"/>
          <w:sz w:val="24"/>
          <w:szCs w:val="24"/>
        </w:rPr>
        <w:t xml:space="preserve">-му </w:t>
      </w:r>
      <w:r>
        <w:rPr>
          <w:rFonts w:ascii="Times New Roman" w:hAnsi="Times New Roman" w:cs="Times New Roman"/>
          <w:sz w:val="24"/>
          <w:szCs w:val="24"/>
        </w:rPr>
        <w:t xml:space="preserve"> разряду направления расходов присваивается значение Р.</w:t>
      </w:r>
    </w:p>
    <w:p w:rsidR="00660BE7" w:rsidRPr="00F923C5" w:rsidRDefault="00B06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BE7" w:rsidRPr="003E2906">
        <w:rPr>
          <w:rFonts w:ascii="Times New Roman" w:hAnsi="Times New Roman" w:cs="Times New Roman"/>
          <w:sz w:val="24"/>
          <w:szCs w:val="24"/>
        </w:rPr>
        <w:t>. Внесение в течение финансового года изменений в наимено</w:t>
      </w:r>
      <w:r w:rsidR="003E2906" w:rsidRPr="003E2906">
        <w:rPr>
          <w:rFonts w:ascii="Times New Roman" w:hAnsi="Times New Roman" w:cs="Times New Roman"/>
          <w:sz w:val="24"/>
          <w:szCs w:val="24"/>
        </w:rPr>
        <w:t xml:space="preserve">вание и (или) код ЦСР </w:t>
      </w:r>
      <w:r w:rsidR="00660BE7" w:rsidRPr="003E2906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случая, если в течение финансового года по указанной</w:t>
      </w:r>
      <w:r w:rsidR="003E2906" w:rsidRPr="003E2906">
        <w:rPr>
          <w:rFonts w:ascii="Times New Roman" w:hAnsi="Times New Roman" w:cs="Times New Roman"/>
          <w:sz w:val="24"/>
          <w:szCs w:val="24"/>
        </w:rPr>
        <w:t xml:space="preserve"> ЦСР</w:t>
      </w:r>
      <w:r w:rsidR="00660BE7" w:rsidRPr="003E2906">
        <w:rPr>
          <w:rFonts w:ascii="Times New Roman" w:hAnsi="Times New Roman" w:cs="Times New Roman"/>
          <w:sz w:val="24"/>
          <w:szCs w:val="24"/>
        </w:rPr>
        <w:t xml:space="preserve"> не производились кассовые выплаты соответствующего бюджета.</w:t>
      </w:r>
    </w:p>
    <w:p w:rsidR="00660BE7" w:rsidRPr="00F923C5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0E0" w:rsidRPr="00F923C5" w:rsidRDefault="00B020E0" w:rsidP="00B02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660BE7" w:rsidRDefault="00660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160"/>
        <w:gridCol w:w="6224"/>
        <w:gridCol w:w="2127"/>
      </w:tblGrid>
      <w:tr w:rsidR="005840C9" w:rsidRPr="005840C9" w:rsidTr="00C00648">
        <w:trPr>
          <w:trHeight w:val="345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Коды ЦСР для расходов за счет собственных средств поселений</w:t>
            </w:r>
          </w:p>
        </w:tc>
      </w:tr>
      <w:tr w:rsidR="005840C9" w:rsidRPr="005840C9" w:rsidTr="00C00648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 2015г.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КЦСР 2016г.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 2016г.</w:t>
            </w:r>
          </w:p>
        </w:tc>
      </w:tr>
      <w:tr w:rsidR="005840C9" w:rsidRPr="005840C9" w:rsidTr="00C00648">
        <w:trPr>
          <w:trHeight w:val="578"/>
        </w:trPr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6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99 0 01 00000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99 0 01 00203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99 0 01 00204</w:t>
            </w:r>
          </w:p>
        </w:tc>
      </w:tr>
      <w:tr w:rsidR="005840C9" w:rsidRPr="005840C9" w:rsidTr="00C00648">
        <w:trPr>
          <w:trHeight w:val="270"/>
        </w:trPr>
        <w:tc>
          <w:tcPr>
            <w:tcW w:w="11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99 0 02 00000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0700500</w:t>
            </w:r>
          </w:p>
        </w:tc>
        <w:tc>
          <w:tcPr>
            <w:tcW w:w="622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21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99 0 00 70050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0700500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99 0 00 07005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9200300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99 0 00 92003</w:t>
            </w:r>
          </w:p>
        </w:tc>
      </w:tr>
      <w:tr w:rsidR="005840C9" w:rsidRPr="005840C9" w:rsidTr="00C0064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1020102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Бюджетные инвестиции в объекты муниципальной собственности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0И102</w:t>
            </w:r>
          </w:p>
        </w:tc>
      </w:tr>
      <w:tr w:rsidR="005840C9" w:rsidRPr="005840C9" w:rsidTr="00C0064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99 0 00 21801</w:t>
            </w:r>
          </w:p>
        </w:tc>
      </w:tr>
      <w:tr w:rsidR="005840C9" w:rsidRPr="005840C9" w:rsidTr="00C0064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2180200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99 0 00 21802</w:t>
            </w:r>
          </w:p>
        </w:tc>
      </w:tr>
      <w:tr w:rsidR="005840C9" w:rsidRPr="005840C9" w:rsidTr="00C0064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3900200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99 0 00 03902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3900300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99 0 00 03903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3910500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99 0 00 03915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99 0 00 04310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99 0 00 04409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4429900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библиотечной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99 0 00 04429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5058600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99 0 00 00586</w:t>
            </w:r>
          </w:p>
        </w:tc>
      </w:tr>
      <w:tr w:rsidR="005840C9" w:rsidRPr="005840C9" w:rsidTr="00C0064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5129700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 xml:space="preserve">99 0 00 </w:t>
            </w:r>
            <w:r w:rsidRPr="005840C9">
              <w:rPr>
                <w:rFonts w:ascii="Times New Roman" w:hAnsi="Times New Roman"/>
                <w:sz w:val="20"/>
                <w:szCs w:val="20"/>
                <w:lang w:val="en-US"/>
              </w:rPr>
              <w:t>S0310</w:t>
            </w:r>
          </w:p>
        </w:tc>
      </w:tr>
      <w:tr w:rsidR="005840C9" w:rsidRPr="005840C9" w:rsidTr="00C0064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lastRenderedPageBreak/>
              <w:t>5210600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99 0 00 02106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99 0 00 60001</w:t>
            </w:r>
          </w:p>
        </w:tc>
      </w:tr>
      <w:tr w:rsidR="005840C9" w:rsidRPr="005840C9" w:rsidTr="00C00648">
        <w:trPr>
          <w:trHeight w:val="4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99 0 00 60002</w:t>
            </w:r>
          </w:p>
        </w:tc>
      </w:tr>
      <w:tr w:rsidR="005840C9" w:rsidRPr="005840C9" w:rsidTr="00C00648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6000400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99 0 00 60004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99 0 00 60005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020 00 01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99 0 00 02001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020 00 03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Выборы главы 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99 0 00 02003</w:t>
            </w:r>
          </w:p>
        </w:tc>
      </w:tr>
      <w:tr w:rsidR="005840C9" w:rsidRPr="005840C9" w:rsidTr="00C00648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Коды ЦСР для расходов за счет ИМБТ из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0C9" w:rsidRPr="005840C9" w:rsidTr="00C00648">
        <w:trPr>
          <w:trHeight w:val="67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6000200                  (Доп ФК 919)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</w:tr>
      <w:tr w:rsidR="005840C9" w:rsidRPr="005840C9" w:rsidTr="00C00648">
        <w:trPr>
          <w:trHeight w:val="4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6000200           (Доп ФК 919)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07 3 00 00000</w:t>
            </w:r>
          </w:p>
        </w:tc>
      </w:tr>
      <w:tr w:rsidR="005840C9" w:rsidRPr="005840C9" w:rsidTr="00C00648">
        <w:trPr>
          <w:trHeight w:val="7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6000200                 (Доп ФК 919)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пунктов"(ИМБТ на дорожную деятельность)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07 3  82 00000</w:t>
            </w:r>
          </w:p>
        </w:tc>
      </w:tr>
      <w:tr w:rsidR="005840C9" w:rsidRPr="005840C9" w:rsidTr="00C00648">
        <w:trPr>
          <w:trHeight w:val="7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6000200                 (Доп ФК 919)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07 3  82 00919</w:t>
            </w:r>
          </w:p>
        </w:tc>
      </w:tr>
      <w:tr w:rsidR="005840C9" w:rsidRPr="005840C9" w:rsidTr="00C00648">
        <w:trPr>
          <w:trHeight w:val="47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5210300 (Доп.ФК 909)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99 0 00 00909</w:t>
            </w:r>
          </w:p>
        </w:tc>
      </w:tr>
      <w:tr w:rsidR="005840C9" w:rsidRPr="005840C9" w:rsidTr="00C0064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Доп.ФК</w:t>
            </w:r>
          </w:p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99 0 00 00904</w:t>
            </w:r>
          </w:p>
        </w:tc>
      </w:tr>
    </w:tbl>
    <w:p w:rsidR="005840C9" w:rsidRPr="005840C9" w:rsidRDefault="005840C9" w:rsidP="005840C9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5840C9" w:rsidRPr="005840C9" w:rsidRDefault="005840C9" w:rsidP="005840C9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16"/>
        <w:gridCol w:w="6894"/>
        <w:gridCol w:w="1701"/>
      </w:tblGrid>
      <w:tr w:rsidR="005840C9" w:rsidRPr="005840C9" w:rsidTr="00C00648">
        <w:trPr>
          <w:trHeight w:val="315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Коды ЦСР для расходов за счет федеральных и областных средств </w:t>
            </w:r>
          </w:p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в рамках муниципальных программ</w:t>
            </w:r>
          </w:p>
        </w:tc>
      </w:tr>
      <w:tr w:rsidR="005840C9" w:rsidRPr="005840C9" w:rsidTr="00C00648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2015г.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КЦСР  2016г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2016г.</w:t>
            </w:r>
          </w:p>
        </w:tc>
      </w:tr>
      <w:tr w:rsidR="005840C9" w:rsidRPr="005840C9" w:rsidTr="00C00648">
        <w:trPr>
          <w:trHeight w:val="6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6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</w:tr>
      <w:tr w:rsidR="005840C9" w:rsidRPr="005840C9" w:rsidTr="00C0064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"Повышение эффективности 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07 4 00 00000</w:t>
            </w:r>
          </w:p>
        </w:tc>
      </w:tr>
      <w:tr w:rsidR="005840C9" w:rsidRPr="005840C9" w:rsidTr="00C00648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 бюджетов сельских поселений  Каргасокского района  по организации электроснабжения от дизельных электростанций"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07 4 83 00000</w:t>
            </w:r>
          </w:p>
        </w:tc>
      </w:tr>
      <w:tr w:rsidR="005840C9" w:rsidRPr="005840C9" w:rsidTr="00C00648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0426305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07 4 83 40120</w:t>
            </w:r>
          </w:p>
        </w:tc>
      </w:tr>
      <w:tr w:rsidR="005840C9" w:rsidRPr="005840C9" w:rsidTr="00C0064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2100000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</w:tr>
      <w:tr w:rsidR="005840C9" w:rsidRPr="005840C9" w:rsidTr="00C0064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"Повышение эффективности 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07 4 00 00000</w:t>
            </w:r>
          </w:p>
        </w:tc>
      </w:tr>
      <w:tr w:rsidR="005840C9" w:rsidRPr="005840C9" w:rsidTr="00C00648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2125118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07 4 82 00000</w:t>
            </w:r>
          </w:p>
        </w:tc>
      </w:tr>
      <w:tr w:rsidR="005840C9" w:rsidRPr="005840C9" w:rsidTr="00C00648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2125118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07 4 82 51180</w:t>
            </w:r>
          </w:p>
        </w:tc>
      </w:tr>
      <w:tr w:rsidR="005840C9" w:rsidRPr="005840C9" w:rsidTr="00C0064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RANGE!A15"/>
            <w:bookmarkEnd w:id="2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0800000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05 0 00 00000</w:t>
            </w:r>
          </w:p>
        </w:tc>
      </w:tr>
      <w:tr w:rsidR="005840C9" w:rsidRPr="005840C9" w:rsidTr="00C0064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0810000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05 1 00 00000</w:t>
            </w:r>
          </w:p>
        </w:tc>
      </w:tr>
      <w:tr w:rsidR="005840C9" w:rsidRPr="005840C9" w:rsidTr="00C0064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0816000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5840C9">
              <w:rPr>
                <w:rFonts w:ascii="Times New Roman" w:hAnsi="Times New Roman"/>
                <w:sz w:val="20"/>
                <w:szCs w:val="20"/>
              </w:rPr>
              <w:t>Создание благоприятных условий  для увеличения охвата населения физической культурой и спортом»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05 1 80 00000</w:t>
            </w:r>
          </w:p>
        </w:tc>
      </w:tr>
      <w:tr w:rsidR="005840C9" w:rsidRPr="005840C9" w:rsidTr="00C00648">
        <w:trPr>
          <w:trHeight w:val="35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0816006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05 1 80 40310</w:t>
            </w:r>
          </w:p>
        </w:tc>
      </w:tr>
      <w:tr w:rsidR="005840C9" w:rsidRPr="005840C9" w:rsidTr="00C0064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"Развитие культуры и  туризма  в муниципальном образовании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02 0 00 00000</w:t>
            </w:r>
          </w:p>
        </w:tc>
      </w:tr>
      <w:tr w:rsidR="005840C9" w:rsidRPr="005840C9" w:rsidTr="00C0064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культуры 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02 1 00 00000</w:t>
            </w:r>
          </w:p>
        </w:tc>
      </w:tr>
      <w:tr w:rsidR="005840C9" w:rsidRPr="005840C9" w:rsidTr="00C0064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культурыКаргасокского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02 1 8100000</w:t>
            </w:r>
          </w:p>
        </w:tc>
      </w:tr>
      <w:tr w:rsidR="005840C9" w:rsidRPr="005840C9" w:rsidTr="00C00648">
        <w:trPr>
          <w:trHeight w:val="9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1016405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02 1 81 40650</w:t>
            </w:r>
          </w:p>
        </w:tc>
      </w:tr>
      <w:tr w:rsidR="005840C9" w:rsidRPr="005840C9" w:rsidTr="00C00648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1016406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02 1 8140660</w:t>
            </w:r>
          </w:p>
        </w:tc>
      </w:tr>
      <w:tr w:rsidR="005840C9" w:rsidRPr="005840C9" w:rsidTr="00C0064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03 0 00 00000</w:t>
            </w:r>
          </w:p>
        </w:tc>
      </w:tr>
      <w:tr w:rsidR="005840C9" w:rsidRPr="005840C9" w:rsidTr="00C0064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1110000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"Оказание  помощи в ремонте жилья ветеранов Великой Отечественной войны  1941 - 1945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03 6 00 00000</w:t>
            </w:r>
          </w:p>
        </w:tc>
      </w:tr>
      <w:tr w:rsidR="005840C9" w:rsidRPr="005840C9" w:rsidTr="00C0064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 мероприятие "Проведение ремонта жилых помещений  ветеранов ВОВ и вдов участников 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03 6 80  00000</w:t>
            </w:r>
          </w:p>
        </w:tc>
      </w:tr>
      <w:tr w:rsidR="005840C9" w:rsidRPr="005840C9" w:rsidTr="00C00648">
        <w:trPr>
          <w:trHeight w:val="22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1116023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Распределение иных межбюджетных трансфертов местным бюджетам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годов.(расходы за счет областных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03 6 80 40710</w:t>
            </w:r>
          </w:p>
        </w:tc>
      </w:tr>
      <w:tr w:rsidR="005840C9" w:rsidRPr="005840C9" w:rsidTr="00C00648">
        <w:trPr>
          <w:trHeight w:val="22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Распределение иных межбюджетных трансфертов местным бюджетам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годов.(расходы местного бюджета в рамках софинансирования)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 xml:space="preserve">03 6 80 </w:t>
            </w:r>
            <w:r w:rsidRPr="005840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840C9">
              <w:rPr>
                <w:rFonts w:ascii="Times New Roman" w:hAnsi="Times New Roman"/>
                <w:sz w:val="20"/>
                <w:szCs w:val="20"/>
              </w:rPr>
              <w:t>0710</w:t>
            </w:r>
          </w:p>
        </w:tc>
      </w:tr>
      <w:tr w:rsidR="005840C9" w:rsidRPr="005840C9" w:rsidTr="00C0064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образования  в муниципальном образовании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01 0 00 00000</w:t>
            </w:r>
          </w:p>
        </w:tc>
      </w:tr>
      <w:tr w:rsidR="005840C9" w:rsidRPr="005840C9" w:rsidTr="00C0064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"Реализация  полномочий  по организации  и осуществлению деятельности по опеке и попечительству"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01 3 00 00000</w:t>
            </w:r>
          </w:p>
        </w:tc>
      </w:tr>
      <w:tr w:rsidR="005840C9" w:rsidRPr="005840C9" w:rsidTr="00C00648">
        <w:trPr>
          <w:trHeight w:val="7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1225082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 детей,  в том числе детей – сирот и детей, оставшихся без попечения  родителей, а также лица из их числа и недееспособных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01 3 80 00000</w:t>
            </w:r>
          </w:p>
        </w:tc>
      </w:tr>
      <w:tr w:rsidR="005840C9" w:rsidRPr="005840C9" w:rsidTr="005840C9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1225082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01 3 80 50820</w:t>
            </w:r>
          </w:p>
        </w:tc>
      </w:tr>
      <w:tr w:rsidR="005840C9" w:rsidRPr="005840C9" w:rsidTr="00C00648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1228012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01 380 R0820</w:t>
            </w:r>
          </w:p>
        </w:tc>
      </w:tr>
      <w:tr w:rsidR="005840C9" w:rsidRPr="005840C9" w:rsidTr="00C00648">
        <w:trPr>
          <w:trHeight w:val="83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Коды ЦСР для расходов за счет областных средств вне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40C9" w:rsidRPr="005840C9" w:rsidTr="00C0064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99 0 00 00000</w:t>
            </w:r>
          </w:p>
        </w:tc>
      </w:tr>
      <w:tr w:rsidR="005840C9" w:rsidRPr="005840C9" w:rsidTr="00C00648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1346214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99 000 40850</w:t>
            </w:r>
          </w:p>
        </w:tc>
      </w:tr>
      <w:tr w:rsidR="005840C9" w:rsidRPr="005840C9" w:rsidTr="00C00648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0426306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99000 40130</w:t>
            </w:r>
          </w:p>
        </w:tc>
      </w:tr>
      <w:tr w:rsidR="005840C9" w:rsidRPr="005840C9" w:rsidTr="00C00648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9900200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99 0 00 00200</w:t>
            </w:r>
          </w:p>
        </w:tc>
      </w:tr>
      <w:tr w:rsidR="005840C9" w:rsidRPr="005840C9" w:rsidTr="00C00648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9900300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C9" w:rsidRPr="005840C9" w:rsidRDefault="005840C9" w:rsidP="005840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99 0 00 00300</w:t>
            </w:r>
          </w:p>
        </w:tc>
      </w:tr>
    </w:tbl>
    <w:p w:rsidR="000F73F7" w:rsidRPr="00F923C5" w:rsidRDefault="000F73F7" w:rsidP="00B02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F73F7" w:rsidRPr="00F923C5" w:rsidSect="00041F0B">
      <w:headerReference w:type="default" r:id="rId8"/>
      <w:pgSz w:w="11906" w:h="16838"/>
      <w:pgMar w:top="28" w:right="567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55" w:rsidRDefault="00F26255">
      <w:pPr>
        <w:spacing w:after="0" w:line="240" w:lineRule="auto"/>
      </w:pPr>
      <w:r>
        <w:separator/>
      </w:r>
    </w:p>
  </w:endnote>
  <w:endnote w:type="continuationSeparator" w:id="0">
    <w:p w:rsidR="00F26255" w:rsidRDefault="00F2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55" w:rsidRDefault="00F26255">
      <w:pPr>
        <w:spacing w:after="0" w:line="240" w:lineRule="auto"/>
      </w:pPr>
      <w:r>
        <w:separator/>
      </w:r>
    </w:p>
  </w:footnote>
  <w:footnote w:type="continuationSeparator" w:id="0">
    <w:p w:rsidR="00F26255" w:rsidRDefault="00F2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E7" w:rsidRDefault="00660BE7" w:rsidP="00F923C5">
    <w:pPr>
      <w:pStyle w:val="a3"/>
    </w:pPr>
  </w:p>
  <w:p w:rsidR="00F923C5" w:rsidRPr="00F923C5" w:rsidRDefault="00F923C5" w:rsidP="00F92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5"/>
    <w:rsid w:val="00014AD6"/>
    <w:rsid w:val="00021090"/>
    <w:rsid w:val="00041F0B"/>
    <w:rsid w:val="000F73F7"/>
    <w:rsid w:val="00115AF2"/>
    <w:rsid w:val="001534C5"/>
    <w:rsid w:val="002166F2"/>
    <w:rsid w:val="0022585C"/>
    <w:rsid w:val="002705F4"/>
    <w:rsid w:val="00395371"/>
    <w:rsid w:val="003E2906"/>
    <w:rsid w:val="004F494D"/>
    <w:rsid w:val="005840C9"/>
    <w:rsid w:val="00660BE7"/>
    <w:rsid w:val="006910ED"/>
    <w:rsid w:val="007779E5"/>
    <w:rsid w:val="00830E05"/>
    <w:rsid w:val="00872EC9"/>
    <w:rsid w:val="008F4C06"/>
    <w:rsid w:val="0099506B"/>
    <w:rsid w:val="00A220D3"/>
    <w:rsid w:val="00AB3BAE"/>
    <w:rsid w:val="00B020E0"/>
    <w:rsid w:val="00B06503"/>
    <w:rsid w:val="00B3039A"/>
    <w:rsid w:val="00B502CC"/>
    <w:rsid w:val="00C00648"/>
    <w:rsid w:val="00C60644"/>
    <w:rsid w:val="00D82D94"/>
    <w:rsid w:val="00DD278D"/>
    <w:rsid w:val="00DE0B3F"/>
    <w:rsid w:val="00E713A5"/>
    <w:rsid w:val="00E770C8"/>
    <w:rsid w:val="00EA5B0C"/>
    <w:rsid w:val="00EE03AC"/>
    <w:rsid w:val="00F06497"/>
    <w:rsid w:val="00F26255"/>
    <w:rsid w:val="00F804DA"/>
    <w:rsid w:val="00F90270"/>
    <w:rsid w:val="00F923C5"/>
    <w:rsid w:val="00FC317B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9CE97A-828E-42B2-BF85-8AFCAA7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23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23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23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23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650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20D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6266AB0A5F8C3D068EACDCFF5FE90A57D7EC7D8D41DF65F520D4D6964F6235D581620A096FF1811P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6266AB0A5F8C3D068EACDCFF5FE90A57D7CC7DFDE1DF65F520D4D6964F6235D581620A095FF1D11P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13541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финансов Томской области от 22.12.2014 N 31"Об установлении структуры кода целевой статьи, перечня и кодов целевых статей расходов областного бюджета и бюджета Территориального фонда обязательного медицинского страхования Томской облас</vt:lpstr>
    </vt:vector>
  </TitlesOfParts>
  <Company>КонсультантПлюс Версия 4015.00.01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Томской области от 22.12.2014 N 31"Об установлении структуры кода целевой статьи, перечня и кодов целевых статей расходов областного бюджета и бюджета Территориального фонда обязательного медицинского страхования Томской облас</dc:title>
  <dc:subject/>
  <dc:creator>User</dc:creator>
  <cp:keywords/>
  <dc:description/>
  <cp:lastModifiedBy>Руслан Мерзляков</cp:lastModifiedBy>
  <cp:revision>2</cp:revision>
  <cp:lastPrinted>2015-11-06T04:09:00Z</cp:lastPrinted>
  <dcterms:created xsi:type="dcterms:W3CDTF">2019-12-14T09:05:00Z</dcterms:created>
  <dcterms:modified xsi:type="dcterms:W3CDTF">2019-12-14T09:05:00Z</dcterms:modified>
</cp:coreProperties>
</file>