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88" w:rsidRPr="00007976" w:rsidRDefault="007E7F88" w:rsidP="007E7F88">
      <w:pPr>
        <w:spacing w:after="0"/>
        <w:jc w:val="center"/>
        <w:rPr>
          <w:b/>
          <w:sz w:val="24"/>
          <w:szCs w:val="24"/>
        </w:rPr>
      </w:pPr>
      <w:r w:rsidRPr="00007976">
        <w:rPr>
          <w:b/>
          <w:sz w:val="24"/>
          <w:szCs w:val="24"/>
        </w:rPr>
        <w:t>ТОМСКАЯ ОБЛАСТЬ</w:t>
      </w:r>
    </w:p>
    <w:p w:rsidR="007E7F88" w:rsidRPr="00007976" w:rsidRDefault="007E7F88" w:rsidP="007E7F88">
      <w:pPr>
        <w:spacing w:after="0"/>
        <w:jc w:val="center"/>
        <w:rPr>
          <w:b/>
          <w:sz w:val="24"/>
          <w:szCs w:val="24"/>
        </w:rPr>
      </w:pPr>
      <w:r w:rsidRPr="00007976">
        <w:rPr>
          <w:b/>
          <w:sz w:val="24"/>
          <w:szCs w:val="24"/>
        </w:rPr>
        <w:t>КАРГАСОКСКИЙ РАЙОН</w:t>
      </w:r>
    </w:p>
    <w:p w:rsidR="007E7F88" w:rsidRPr="00007976" w:rsidRDefault="007E7F88" w:rsidP="007E7F88">
      <w:pPr>
        <w:spacing w:after="0"/>
        <w:jc w:val="center"/>
        <w:rPr>
          <w:b/>
          <w:sz w:val="24"/>
          <w:szCs w:val="24"/>
        </w:rPr>
      </w:pPr>
      <w:r w:rsidRPr="00007976">
        <w:rPr>
          <w:b/>
          <w:sz w:val="24"/>
          <w:szCs w:val="24"/>
        </w:rPr>
        <w:t>МКУ «АДМИНИСТРАЦИЯ СОСНОВСКОГО СЕЛЬСКОГО ПОСЕЛЕНИЯ»</w:t>
      </w:r>
    </w:p>
    <w:p w:rsidR="007E7F88" w:rsidRPr="00007976" w:rsidRDefault="007E7F88" w:rsidP="007E7F88">
      <w:pPr>
        <w:spacing w:after="0"/>
        <w:jc w:val="center"/>
        <w:rPr>
          <w:b/>
          <w:sz w:val="24"/>
          <w:szCs w:val="24"/>
        </w:rPr>
      </w:pPr>
    </w:p>
    <w:p w:rsidR="007E7F88" w:rsidRPr="00007976" w:rsidRDefault="007E7F88" w:rsidP="007E7F88">
      <w:pPr>
        <w:spacing w:after="0"/>
        <w:jc w:val="center"/>
        <w:rPr>
          <w:b/>
          <w:sz w:val="24"/>
          <w:szCs w:val="24"/>
        </w:rPr>
      </w:pPr>
      <w:r w:rsidRPr="00007976">
        <w:rPr>
          <w:b/>
          <w:sz w:val="24"/>
          <w:szCs w:val="24"/>
        </w:rPr>
        <w:t>ПОСТАНОВЛЕНИЕ</w:t>
      </w:r>
    </w:p>
    <w:p w:rsidR="007E7F88" w:rsidRDefault="007E7F88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04.02.2014                                                                                                                               №</w:t>
      </w:r>
      <w:r w:rsidR="00E746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E7F88" w:rsidRDefault="007E7F88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Сосновка</w:t>
      </w:r>
    </w:p>
    <w:p w:rsidR="00E7386C" w:rsidRDefault="007E7F88" w:rsidP="007E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</w:t>
      </w:r>
    </w:p>
    <w:p w:rsidR="007E7F88" w:rsidRDefault="00E7386C" w:rsidP="007E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7F88"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мобилизационной подготовке</w:t>
      </w:r>
    </w:p>
    <w:p w:rsidR="007E7F88" w:rsidRPr="00F955A2" w:rsidRDefault="00E7386C" w:rsidP="007E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7E7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55A2" w:rsidRPr="00F955A2" w:rsidRDefault="007E7F88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55A2"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26.02.1997 N 31-ФЗ "О мобилизационной подготовке и мобилизации в Российской Федерации", Федеральным законом от 06.10.2003 N 131-ФЗ "Об общих принципах организации местного самоуправления в Российской Федерации", Указом Президента Российской Федерации от 13.04.1996 N 544сс "Об утверждении типовых положений о мобилизационной подготовке органов исполнительной власти в Российской Федерации" постановляю:</w:t>
      </w:r>
      <w:proofErr w:type="gramEnd"/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мобилизационной подготовк</w:t>
      </w:r>
      <w:r w:rsidR="007E7F88">
        <w:rPr>
          <w:rFonts w:ascii="Times New Roman" w:eastAsia="Times New Roman" w:hAnsi="Times New Roman" w:cs="Times New Roman"/>
          <w:sz w:val="24"/>
          <w:szCs w:val="24"/>
          <w:lang w:eastAsia="ru-RU"/>
        </w:rPr>
        <w:t>е  МО «Сосновское сельское поселение»</w:t>
      </w:r>
      <w:proofErr w:type="gramStart"/>
      <w:r w:rsidR="007E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E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</w:p>
    <w:p w:rsid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7386C" w:rsidRDefault="00E7386C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6C" w:rsidRPr="00F955A2" w:rsidRDefault="00E7386C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Сосновского сельского поселения:                                 Б.Л.Гришаев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12"/>
      </w:tblGrid>
      <w:tr w:rsidR="00F955A2" w:rsidRPr="00F955A2" w:rsidTr="007E7F88">
        <w:trPr>
          <w:tblCellSpacing w:w="15" w:type="dxa"/>
        </w:trPr>
        <w:tc>
          <w:tcPr>
            <w:tcW w:w="0" w:type="auto"/>
            <w:vAlign w:val="center"/>
          </w:tcPr>
          <w:p w:rsidR="00F955A2" w:rsidRPr="00F955A2" w:rsidRDefault="00F955A2" w:rsidP="00F9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7E7F88" w:rsidRDefault="007E7F88" w:rsidP="00F9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F88" w:rsidRDefault="007E7F88" w:rsidP="00F9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F88" w:rsidRDefault="007E7F88" w:rsidP="00F9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F88" w:rsidRDefault="007E7F88" w:rsidP="00F9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F88" w:rsidRDefault="007E7F88" w:rsidP="00F9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F88" w:rsidRDefault="007E7F88" w:rsidP="00F9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F88" w:rsidRDefault="007E7F88" w:rsidP="00F9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F88" w:rsidRDefault="007E7F88" w:rsidP="00F9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F88" w:rsidRDefault="007E7F88" w:rsidP="00F9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F88" w:rsidRDefault="007E7F88" w:rsidP="00F9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F88" w:rsidRPr="00F955A2" w:rsidRDefault="007E7F88" w:rsidP="00F9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5A2" w:rsidRPr="00F955A2" w:rsidRDefault="00F955A2" w:rsidP="007E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955A2" w:rsidRPr="00F955A2" w:rsidRDefault="00F955A2" w:rsidP="007E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F955A2" w:rsidRPr="00F955A2" w:rsidRDefault="00E7386C" w:rsidP="007E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сельского поселения</w:t>
      </w:r>
    </w:p>
    <w:p w:rsidR="00F955A2" w:rsidRPr="00F955A2" w:rsidRDefault="00E7386C" w:rsidP="007E7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50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4февраля 2014</w:t>
      </w:r>
      <w:r w:rsidR="00F955A2"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 </w:t>
      </w:r>
      <w:r w:rsidR="00E746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7E7F88" w:rsidRDefault="00F955A2" w:rsidP="007E7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955A2" w:rsidRPr="00F955A2" w:rsidRDefault="00F955A2" w:rsidP="007E7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мобилизационной подготовке </w:t>
      </w:r>
      <w:r w:rsidR="00E73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«Сосновское сельское поселение»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основные задачи, мероприятия, общий порядок организации мобилизационной подготовки </w:t>
      </w:r>
      <w:r w:rsidR="00E73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«Сосновское сельское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7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оселение» 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мобилизационной подготовки органов местного самоуправления поселения составляют Конституция Российской Федерации, федеральные законы "Об обороне", "О воинской обязанности и военной службе", "О мобилизационной подготовке и мобилизации в Российской Федерации", "Об общих принципах организации местного самоуправления в Российской Федерации", другие федеральные законы и иные нормативные правовые акты Российской Федерации в данной области.</w:t>
      </w:r>
      <w:proofErr w:type="gramEnd"/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Мобилизационная подготовка органов местного самоуправления поселения организуется и проводится с учетом мероприятий мобилизационной подготовки экономики </w:t>
      </w:r>
      <w:r w:rsidR="00E73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экономики </w:t>
      </w:r>
      <w:r w:rsidR="00E73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мероприятий мобилизационной подготовки Вооруженных Сил Российской Федерации, других войск и воинских формирований (далее - Вооруженные Силы Российской Федерации),.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задачи мероприятия мобилизационной подготовки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Основными задачами </w:t>
      </w:r>
      <w:r w:rsidR="00E73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сельского поселения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мобилизационной подготовке являются задачи мобилизационной подготовки, определенные законодательством Российской Федерации, в том числе: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условий работы и подготовка поселения к работе в период мобилизации и в военное время;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и подготовка мероприятий по переводу поселения на работу в условиях военного времени;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подготовка экономики поселения к работе в период мобилизации и в военное время;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разработке мобилизационн</w:t>
      </w:r>
      <w:r w:rsidR="00E73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плана экономики Сосновского сельского поселения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мероприятий по переводу экономики поселения на условия работы в военное время;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 в подготовке и организации мероприя</w:t>
      </w:r>
      <w:r w:rsidR="00E7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 Сосновского сельского поселения 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нормативному снабжению населения продовольственными и непродовольственными товарами, его медицинскому обслуживанию и обеспечению средствами связи и транспортными средствами в период мобилизации и в военное время;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организация воинского учета в поселении;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8) бронирование на период мобилизации и на военное время граждан, пребывающих в запасе и работающих в администрации поселения;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создание и поддержание в готовности системы оповещения руководящего состава и муниципальных служащих администрации служащих администрации поселения;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определение порядка замены граждан, работающих в администрации поселения и убывающих в вооруженные Силы Российской Федерации по мобилизации, и подготовка необходимых кадров;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участие в разработке мероприятий по охране важнейших объектов поселения, в том числе административных зданий поселения;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разработка и принятие положения о мобилизационной подготовке поселения;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участие в учениях и тренировках по мобилизационному развертыванию и выполнению мобилизационных планов, проводимых </w:t>
      </w:r>
      <w:r w:rsidR="00E73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Сосновским сельским поселением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создание штабов оповещения в поселениях, где отсутствуют военные комиссариаты;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 местного самоуправления имеют право на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Основными мероприятиями мобилизационной подготовки органов местного самоуправления являются мероприятия, направленные на решение основных задач мобилизационной подготовки.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мобилизационной подготовки</w:t>
      </w:r>
    </w:p>
    <w:p w:rsidR="00F955A2" w:rsidRPr="00F955A2" w:rsidRDefault="00F955A2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Мобилизационная подготовка </w:t>
      </w:r>
      <w:proofErr w:type="gramStart"/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Главой </w:t>
      </w:r>
      <w:r w:rsidR="00E7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Сосновского сельского поселения </w:t>
      </w:r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proofErr w:type="gramEnd"/>
      <w:r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запланированных мероприятий мобилизационной подготовки в соответствии с основными задачами мобилизационной подготовки.</w:t>
      </w:r>
    </w:p>
    <w:p w:rsidR="00F955A2" w:rsidRPr="00F955A2" w:rsidRDefault="00B569DB" w:rsidP="00F9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955A2" w:rsidRPr="00F9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мобилизационной подготовки поселения проводятся в соответствии с требованиями, установленными Законом Российской Федерации от 21.07.1993 N 5485-1 "О государственной тайне".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955A2" w:rsidRPr="00F955A2" w:rsidTr="00B569DB">
        <w:trPr>
          <w:tblCellSpacing w:w="15" w:type="dxa"/>
        </w:trPr>
        <w:tc>
          <w:tcPr>
            <w:tcW w:w="0" w:type="auto"/>
            <w:vAlign w:val="center"/>
          </w:tcPr>
          <w:p w:rsidR="00F955A2" w:rsidRPr="00F955A2" w:rsidRDefault="00F955A2" w:rsidP="00F9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955A2" w:rsidRPr="00F955A2" w:rsidRDefault="00F955A2" w:rsidP="00F955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EC4" w:rsidRDefault="009E6EC4"/>
    <w:sectPr w:rsidR="009E6EC4" w:rsidSect="00A2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5A2"/>
    <w:rsid w:val="00183270"/>
    <w:rsid w:val="002F501E"/>
    <w:rsid w:val="00306353"/>
    <w:rsid w:val="004C4CD9"/>
    <w:rsid w:val="005F7364"/>
    <w:rsid w:val="00686189"/>
    <w:rsid w:val="006B5257"/>
    <w:rsid w:val="00744B50"/>
    <w:rsid w:val="007E7F88"/>
    <w:rsid w:val="007F4B42"/>
    <w:rsid w:val="00800046"/>
    <w:rsid w:val="008211C7"/>
    <w:rsid w:val="008B1E9E"/>
    <w:rsid w:val="009747B5"/>
    <w:rsid w:val="009E6EC4"/>
    <w:rsid w:val="00A2720C"/>
    <w:rsid w:val="00B569DB"/>
    <w:rsid w:val="00C11A77"/>
    <w:rsid w:val="00C210C5"/>
    <w:rsid w:val="00C74A5A"/>
    <w:rsid w:val="00CE716A"/>
    <w:rsid w:val="00DA7CBD"/>
    <w:rsid w:val="00DB3A5B"/>
    <w:rsid w:val="00E176A7"/>
    <w:rsid w:val="00E7386C"/>
    <w:rsid w:val="00E7466A"/>
    <w:rsid w:val="00E914EA"/>
    <w:rsid w:val="00F337B7"/>
    <w:rsid w:val="00F9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7</cp:revision>
  <cp:lastPrinted>2014-02-12T08:29:00Z</cp:lastPrinted>
  <dcterms:created xsi:type="dcterms:W3CDTF">2014-02-04T13:04:00Z</dcterms:created>
  <dcterms:modified xsi:type="dcterms:W3CDTF">2014-02-12T08:29:00Z</dcterms:modified>
</cp:coreProperties>
</file>