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24" w:rsidRPr="000500A2" w:rsidRDefault="00996F24" w:rsidP="00996F24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EE03C3" w:rsidRPr="000500A2" w:rsidRDefault="00996F24" w:rsidP="00996F24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0500A2">
        <w:rPr>
          <w:rFonts w:ascii="Arial" w:hAnsi="Arial" w:cs="Arial"/>
          <w:b/>
          <w:sz w:val="24"/>
          <w:szCs w:val="24"/>
        </w:rPr>
        <w:t>ТОМСКАЯ ОБЛАСТЬ</w:t>
      </w:r>
    </w:p>
    <w:p w:rsidR="00996F24" w:rsidRPr="000500A2" w:rsidRDefault="00996F24" w:rsidP="00996F24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0500A2">
        <w:rPr>
          <w:rFonts w:ascii="Arial" w:hAnsi="Arial" w:cs="Arial"/>
          <w:b/>
          <w:sz w:val="24"/>
          <w:szCs w:val="24"/>
        </w:rPr>
        <w:t>КАРГАСОКСКИЙ РАЙОН</w:t>
      </w:r>
    </w:p>
    <w:p w:rsidR="00996F24" w:rsidRPr="000500A2" w:rsidRDefault="00996F24" w:rsidP="00996F24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0500A2">
        <w:rPr>
          <w:rFonts w:ascii="Arial" w:hAnsi="Arial" w:cs="Arial"/>
          <w:b/>
          <w:sz w:val="24"/>
          <w:szCs w:val="24"/>
        </w:rPr>
        <w:t>МКУ «АДМИНИСТРАЦИЯ СОСНОВСКОГО СЕЛЬСКОГО ПОСЕЛЕНИЯ»</w:t>
      </w:r>
    </w:p>
    <w:p w:rsidR="0088484B" w:rsidRPr="000500A2" w:rsidRDefault="0088484B" w:rsidP="0088484B">
      <w:pPr>
        <w:pStyle w:val="af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8484B" w:rsidRPr="000500A2" w:rsidRDefault="0088484B" w:rsidP="0088484B">
      <w:pPr>
        <w:pStyle w:val="af0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500A2">
        <w:rPr>
          <w:rFonts w:ascii="Arial" w:hAnsi="Arial" w:cs="Arial"/>
          <w:sz w:val="24"/>
          <w:szCs w:val="24"/>
          <w:lang w:eastAsia="ru-RU"/>
        </w:rPr>
        <w:t>(в редакции Постановления администрации</w:t>
      </w:r>
      <w:proofErr w:type="gramEnd"/>
    </w:p>
    <w:p w:rsidR="00996F24" w:rsidRPr="000500A2" w:rsidRDefault="0088484B" w:rsidP="0088484B">
      <w:pPr>
        <w:pStyle w:val="af0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500A2">
        <w:rPr>
          <w:rFonts w:ascii="Arial" w:hAnsi="Arial" w:cs="Arial"/>
          <w:sz w:val="24"/>
          <w:szCs w:val="24"/>
          <w:lang w:eastAsia="ru-RU"/>
        </w:rPr>
        <w:t>Сосновского сельского поселения от 20.04.2017г. № 26)</w:t>
      </w:r>
      <w:proofErr w:type="gramEnd"/>
    </w:p>
    <w:p w:rsidR="00EE03C3" w:rsidRPr="000500A2" w:rsidRDefault="00EE03C3" w:rsidP="00EE03C3">
      <w:pPr>
        <w:spacing w:after="0" w:line="240" w:lineRule="auto"/>
        <w:rPr>
          <w:rFonts w:ascii="Arial" w:hAnsi="Arial" w:cs="Arial"/>
          <w:color w:val="1D1B11" w:themeColor="background2" w:themeShade="1A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EE03C3" w:rsidRPr="000500A2" w:rsidTr="00B66151">
        <w:tc>
          <w:tcPr>
            <w:tcW w:w="9464" w:type="dxa"/>
            <w:gridSpan w:val="3"/>
          </w:tcPr>
          <w:p w:rsidR="00EE03C3" w:rsidRPr="000500A2" w:rsidRDefault="00EE03C3" w:rsidP="00996F24">
            <w:pPr>
              <w:pStyle w:val="5"/>
              <w:rPr>
                <w:rFonts w:ascii="Arial" w:hAnsi="Arial" w:cs="Arial"/>
                <w:color w:val="1D1B11" w:themeColor="background2" w:themeShade="1A"/>
                <w:sz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z w:val="24"/>
              </w:rPr>
              <w:t>ПОСТАНОВЛЕНИЕ</w:t>
            </w:r>
          </w:p>
          <w:p w:rsidR="00EE03C3" w:rsidRPr="000500A2" w:rsidRDefault="00EE03C3" w:rsidP="00CE5022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</w:tr>
      <w:tr w:rsidR="00EE03C3" w:rsidRPr="000500A2" w:rsidTr="00B66151">
        <w:tc>
          <w:tcPr>
            <w:tcW w:w="1908" w:type="dxa"/>
          </w:tcPr>
          <w:p w:rsidR="00EE03C3" w:rsidRPr="000500A2" w:rsidRDefault="00EE03C3" w:rsidP="00B66151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  <w:t xml:space="preserve">  </w:t>
            </w:r>
            <w:r w:rsidR="00996F24" w:rsidRPr="000500A2"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  <w:t>20</w:t>
            </w:r>
            <w:r w:rsidR="00CE5022" w:rsidRPr="000500A2"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  <w:t>.10</w:t>
            </w:r>
            <w:r w:rsidRPr="000500A2"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  <w:t>.2016</w:t>
            </w:r>
          </w:p>
          <w:p w:rsidR="00EE03C3" w:rsidRPr="000500A2" w:rsidRDefault="00EE03C3" w:rsidP="00B66151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EE03C3" w:rsidRPr="000500A2" w:rsidRDefault="00EE03C3" w:rsidP="00B66151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E03C3" w:rsidRPr="000500A2" w:rsidRDefault="000500A2" w:rsidP="00B6615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1D1B11" w:themeColor="background2" w:themeShade="1A"/>
                <w:sz w:val="24"/>
                <w:szCs w:val="24"/>
              </w:rPr>
              <w:t xml:space="preserve">          </w:t>
            </w:r>
            <w:r w:rsidR="00EE03C3" w:rsidRPr="000500A2">
              <w:rPr>
                <w:rFonts w:ascii="Arial" w:eastAsiaTheme="minorHAnsi" w:hAnsi="Arial" w:cs="Arial"/>
                <w:b/>
                <w:color w:val="1D1B11" w:themeColor="background2" w:themeShade="1A"/>
                <w:sz w:val="24"/>
                <w:szCs w:val="24"/>
              </w:rPr>
              <w:t xml:space="preserve">   № </w:t>
            </w:r>
            <w:r w:rsidR="00CE5022" w:rsidRPr="000500A2">
              <w:rPr>
                <w:rFonts w:ascii="Arial" w:eastAsiaTheme="minorHAnsi" w:hAnsi="Arial" w:cs="Arial"/>
                <w:b/>
                <w:color w:val="1D1B11" w:themeColor="background2" w:themeShade="1A"/>
                <w:sz w:val="24"/>
                <w:szCs w:val="24"/>
              </w:rPr>
              <w:t>4</w:t>
            </w:r>
            <w:r w:rsidR="00996F24" w:rsidRPr="000500A2">
              <w:rPr>
                <w:rFonts w:ascii="Arial" w:eastAsiaTheme="minorHAnsi" w:hAnsi="Arial" w:cs="Arial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EE03C3" w:rsidRPr="000500A2" w:rsidTr="00B66151">
        <w:tc>
          <w:tcPr>
            <w:tcW w:w="7488" w:type="dxa"/>
            <w:gridSpan w:val="2"/>
          </w:tcPr>
          <w:p w:rsidR="00EE03C3" w:rsidRPr="000500A2" w:rsidRDefault="00EE03C3" w:rsidP="00B66151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0500A2"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  <w:r w:rsidRPr="000500A2"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  <w:t xml:space="preserve">. </w:t>
            </w:r>
            <w:r w:rsidR="00996F24" w:rsidRPr="000500A2"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  <w:t>Сосновка</w:t>
            </w:r>
          </w:p>
        </w:tc>
        <w:tc>
          <w:tcPr>
            <w:tcW w:w="1976" w:type="dxa"/>
          </w:tcPr>
          <w:p w:rsidR="00EE03C3" w:rsidRPr="000500A2" w:rsidRDefault="00EE03C3" w:rsidP="00B66151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0500A2" w:rsidRDefault="00EE03C3" w:rsidP="00EE03C3">
      <w:pPr>
        <w:spacing w:after="0" w:line="240" w:lineRule="auto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EE03C3" w:rsidRPr="000500A2" w:rsidTr="00B66151">
        <w:tc>
          <w:tcPr>
            <w:tcW w:w="4786" w:type="dxa"/>
          </w:tcPr>
          <w:p w:rsidR="00EE03C3" w:rsidRPr="000500A2" w:rsidRDefault="00EE03C3" w:rsidP="00B66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bookmarkStart w:id="0" w:name="OLE_LINK1"/>
            <w:bookmarkStart w:id="1" w:name="OLE_LINK2"/>
            <w:r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и продление срока действ</w:t>
            </w:r>
            <w:r w:rsidR="0088484B"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ия разрешений на строительство,</w:t>
            </w:r>
            <w:r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реконструкцию объектов капитального строительства</w:t>
            </w:r>
            <w:r w:rsidR="0088484B"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,</w:t>
            </w:r>
            <w:r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расположенных на территории муниципал</w:t>
            </w:r>
            <w:r w:rsidR="00996F24"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ьного образования  «Сосновское</w:t>
            </w:r>
            <w:r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сельское поселение»</w:t>
            </w:r>
            <w:bookmarkEnd w:id="0"/>
            <w:bookmarkEnd w:id="1"/>
          </w:p>
          <w:p w:rsidR="00EE03C3" w:rsidRPr="000500A2" w:rsidRDefault="00EE03C3" w:rsidP="00B66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03C3" w:rsidRPr="000500A2" w:rsidRDefault="00EE03C3" w:rsidP="00B66151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0500A2" w:rsidRDefault="00EE03C3" w:rsidP="00EE03C3">
      <w:pPr>
        <w:ind w:firstLine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</w:t>
      </w:r>
      <w:r w:rsidR="00A215B8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и с Федеральным законом от 27 июля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2010 г. №210-ФЗ «Об организации предоставления государственных и муниципальных услуг»</w:t>
      </w:r>
      <w:proofErr w:type="gramEnd"/>
    </w:p>
    <w:p w:rsidR="00EE03C3" w:rsidRPr="000500A2" w:rsidRDefault="00EE03C3" w:rsidP="00EE03C3">
      <w:pPr>
        <w:pStyle w:val="ConsPlusNormal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eastAsia="Calibri" w:hAnsi="Arial" w:cs="Arial"/>
          <w:color w:val="1D1B11" w:themeColor="background2" w:themeShade="1A"/>
          <w:sz w:val="24"/>
          <w:szCs w:val="24"/>
          <w:lang w:eastAsia="en-US"/>
        </w:rPr>
        <w:t xml:space="preserve">      </w:t>
      </w:r>
      <w:r w:rsidRPr="000500A2">
        <w:rPr>
          <w:rFonts w:ascii="Arial" w:hAnsi="Arial" w:cs="Arial"/>
          <w:b/>
          <w:color w:val="1D1B11" w:themeColor="background2" w:themeShade="1A"/>
          <w:sz w:val="24"/>
          <w:szCs w:val="24"/>
        </w:rPr>
        <w:t>ПОСТАНОВЛЯЮ:</w:t>
      </w:r>
    </w:p>
    <w:p w:rsidR="00EE03C3" w:rsidRPr="000500A2" w:rsidRDefault="00EE03C3" w:rsidP="00EE0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AB5A0C" w:rsidRPr="000500A2" w:rsidRDefault="007209A9" w:rsidP="00AB5A0C">
      <w:pPr>
        <w:spacing w:after="0"/>
        <w:ind w:left="36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1. Утвердить Административный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м</w:t>
      </w:r>
      <w:r w:rsidR="00996F24" w:rsidRPr="000500A2">
        <w:rPr>
          <w:rFonts w:ascii="Arial" w:hAnsi="Arial" w:cs="Arial"/>
          <w:color w:val="1D1B11" w:themeColor="background2" w:themeShade="1A"/>
          <w:sz w:val="24"/>
          <w:szCs w:val="24"/>
        </w:rPr>
        <w:t>униципального образования «Сосновское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сельское поселение» согласно приложению.</w:t>
      </w:r>
    </w:p>
    <w:p w:rsidR="00AB5A0C" w:rsidRPr="000500A2" w:rsidRDefault="00AB5A0C" w:rsidP="00AB5A0C">
      <w:pPr>
        <w:spacing w:after="0"/>
        <w:ind w:left="36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="007209A9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2. Признать утратившим силу  постановл</w:t>
      </w:r>
      <w:r w:rsidR="00996F24" w:rsidRPr="000500A2">
        <w:rPr>
          <w:rFonts w:ascii="Arial" w:hAnsi="Arial" w:cs="Arial"/>
          <w:color w:val="1D1B11" w:themeColor="background2" w:themeShade="1A"/>
          <w:sz w:val="24"/>
          <w:szCs w:val="24"/>
        </w:rPr>
        <w:t>ение Администрации Сосновского сельского поселения от 15.11.2012 № 41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</w:t>
      </w:r>
      <w:r w:rsidR="00996F24" w:rsidRPr="000500A2">
        <w:rPr>
          <w:rFonts w:ascii="Arial" w:hAnsi="Arial" w:cs="Arial"/>
          <w:color w:val="1D1B11" w:themeColor="background2" w:themeShade="1A"/>
          <w:sz w:val="24"/>
          <w:szCs w:val="24"/>
        </w:rPr>
        <w:t>льного образования «Сосновское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EE03C3" w:rsidRPr="000500A2" w:rsidRDefault="00AB5A0C" w:rsidP="00AB5A0C">
      <w:pPr>
        <w:spacing w:after="0"/>
        <w:ind w:left="36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3. Наст</w:t>
      </w:r>
      <w:r w:rsidR="00996F24" w:rsidRPr="000500A2">
        <w:rPr>
          <w:rFonts w:ascii="Arial" w:hAnsi="Arial" w:cs="Arial"/>
          <w:color w:val="1D1B11" w:themeColor="background2" w:themeShade="1A"/>
          <w:sz w:val="24"/>
          <w:szCs w:val="24"/>
        </w:rPr>
        <w:t>оящее постановление обнародовать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и разместить на официальном сайте администрации в информационно-телекоммуникационной сети «Интернет»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EE03C3" w:rsidRPr="000500A2" w:rsidRDefault="00AB5A0C" w:rsidP="007209A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4. 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Настоящее постановление вст</w:t>
      </w:r>
      <w:r w:rsidR="00996F24" w:rsidRPr="000500A2">
        <w:rPr>
          <w:rFonts w:ascii="Arial" w:hAnsi="Arial" w:cs="Arial"/>
          <w:color w:val="1D1B11" w:themeColor="background2" w:themeShade="1A"/>
          <w:sz w:val="24"/>
          <w:szCs w:val="24"/>
        </w:rPr>
        <w:t>упает в силу со дня обнародования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EE03C3" w:rsidRPr="000500A2" w:rsidRDefault="00EE03C3" w:rsidP="007209A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7209A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996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Глава </w:t>
      </w:r>
      <w:r w:rsidR="00996F24" w:rsidRPr="000500A2">
        <w:rPr>
          <w:rFonts w:ascii="Arial" w:eastAsiaTheme="minorHAnsi" w:hAnsi="Arial" w:cs="Arial"/>
          <w:color w:val="1D1B11" w:themeColor="background2" w:themeShade="1A"/>
          <w:sz w:val="24"/>
          <w:szCs w:val="24"/>
        </w:rPr>
        <w:t xml:space="preserve"> Сосновского</w:t>
      </w:r>
      <w:r w:rsidRPr="000500A2">
        <w:rPr>
          <w:rFonts w:ascii="Arial" w:eastAsiaTheme="minorHAnsi" w:hAnsi="Arial" w:cs="Arial"/>
          <w:color w:val="1D1B11" w:themeColor="background2" w:themeShade="1A"/>
          <w:sz w:val="24"/>
          <w:szCs w:val="24"/>
        </w:rPr>
        <w:t xml:space="preserve"> сельского поселения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  </w:t>
      </w:r>
      <w:r w:rsidR="00996F24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Б.Л.Гришаев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0500A2" w:rsidTr="00B66151">
        <w:tc>
          <w:tcPr>
            <w:tcW w:w="2628" w:type="dxa"/>
            <w:vMerge w:val="restart"/>
          </w:tcPr>
          <w:p w:rsidR="00EE03C3" w:rsidRPr="000500A2" w:rsidRDefault="00EE03C3" w:rsidP="00B66151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0500A2" w:rsidRDefault="00EE03C3" w:rsidP="00B66151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</w:tr>
      <w:tr w:rsidR="00EE03C3" w:rsidRPr="000500A2" w:rsidTr="00B66151">
        <w:tc>
          <w:tcPr>
            <w:tcW w:w="2628" w:type="dxa"/>
            <w:vMerge/>
          </w:tcPr>
          <w:p w:rsidR="00EE03C3" w:rsidRPr="000500A2" w:rsidRDefault="00EE03C3" w:rsidP="00B66151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0500A2" w:rsidRDefault="00EE03C3" w:rsidP="00B66151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0500A2" w:rsidRDefault="00EE03C3" w:rsidP="00EE03C3">
      <w:pPr>
        <w:pStyle w:val="ConsPlusNormal"/>
        <w:jc w:val="righ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br w:type="page"/>
      </w:r>
    </w:p>
    <w:p w:rsidR="00EE03C3" w:rsidRPr="000500A2" w:rsidRDefault="00EE03C3" w:rsidP="00EE03C3">
      <w:pPr>
        <w:pStyle w:val="ConsPlusNormal"/>
        <w:jc w:val="right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ConsPlusNormal"/>
        <w:jc w:val="righ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Утвержден</w:t>
      </w:r>
    </w:p>
    <w:p w:rsidR="00EE03C3" w:rsidRPr="000500A2" w:rsidRDefault="00EE03C3" w:rsidP="00EE03C3">
      <w:pPr>
        <w:pStyle w:val="ConsPlusNormal"/>
        <w:jc w:val="righ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постановлением Администрации </w:t>
      </w:r>
    </w:p>
    <w:p w:rsidR="00EE03C3" w:rsidRPr="000500A2" w:rsidRDefault="00996F24" w:rsidP="00EE03C3">
      <w:pPr>
        <w:pStyle w:val="ConsPlusNormal"/>
        <w:jc w:val="righ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eastAsiaTheme="minorHAnsi" w:hAnsi="Arial" w:cs="Arial"/>
          <w:color w:val="1D1B11" w:themeColor="background2" w:themeShade="1A"/>
          <w:sz w:val="24"/>
          <w:szCs w:val="24"/>
        </w:rPr>
        <w:t>Сосновского</w:t>
      </w:r>
      <w:r w:rsidR="00EE03C3" w:rsidRPr="000500A2">
        <w:rPr>
          <w:rFonts w:ascii="Arial" w:eastAsiaTheme="minorHAnsi" w:hAnsi="Arial" w:cs="Arial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EE03C3" w:rsidRPr="000500A2" w:rsidRDefault="00EE03C3" w:rsidP="00EE03C3">
      <w:pPr>
        <w:pStyle w:val="ConsPlusNormal"/>
        <w:jc w:val="righ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от  </w:t>
      </w:r>
      <w:r w:rsidR="00996F24" w:rsidRPr="000500A2">
        <w:rPr>
          <w:rFonts w:ascii="Arial" w:hAnsi="Arial" w:cs="Arial"/>
          <w:color w:val="1D1B11" w:themeColor="background2" w:themeShade="1A"/>
          <w:sz w:val="24"/>
          <w:szCs w:val="24"/>
        </w:rPr>
        <w:t>20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  <w:r w:rsidR="00CE5022" w:rsidRPr="000500A2">
        <w:rPr>
          <w:rFonts w:ascii="Arial" w:hAnsi="Arial" w:cs="Arial"/>
          <w:color w:val="1D1B11" w:themeColor="background2" w:themeShade="1A"/>
          <w:sz w:val="24"/>
          <w:szCs w:val="24"/>
        </w:rPr>
        <w:t>10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.2016 №</w:t>
      </w:r>
      <w:r w:rsidR="00996F24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41</w:t>
      </w:r>
    </w:p>
    <w:p w:rsidR="00EE03C3" w:rsidRPr="000500A2" w:rsidRDefault="00EE03C3" w:rsidP="00EE03C3">
      <w:pPr>
        <w:pStyle w:val="ConsPlusNormal"/>
        <w:jc w:val="righ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Приложение</w:t>
      </w:r>
    </w:p>
    <w:p w:rsidR="00996F24" w:rsidRPr="000500A2" w:rsidRDefault="00996F24" w:rsidP="000E7C13">
      <w:pPr>
        <w:pStyle w:val="ConsPlusTitle"/>
        <w:widowControl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0E7C13">
      <w:pPr>
        <w:pStyle w:val="ConsPlusTitle"/>
        <w:widowControl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АДМИНИСТРАТИВНЫЙ РЕГЛАМЕНТ</w:t>
      </w:r>
    </w:p>
    <w:p w:rsidR="00EE03C3" w:rsidRPr="000500A2" w:rsidRDefault="00EE03C3" w:rsidP="000E7C13">
      <w:pPr>
        <w:pStyle w:val="ConsPlusTitle"/>
        <w:widowControl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ПРЕДОСТАВЛЕНИЯ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МУНИЦИПАЛЬНОЙ</w:t>
      </w:r>
      <w:proofErr w:type="gramEnd"/>
    </w:p>
    <w:p w:rsidR="00EE03C3" w:rsidRPr="000500A2" w:rsidRDefault="0081593E" w:rsidP="000E7C13">
      <w:pPr>
        <w:pStyle w:val="ConsPlusTitle"/>
        <w:widowControl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УСЛУГИ «ВЫДАЧА И ПРОДЛЕНИЕ СРОКА ДЕЙСТВИЯ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РАЗРЕШЕНИЙ</w:t>
      </w:r>
    </w:p>
    <w:p w:rsidR="00EE03C3" w:rsidRPr="000500A2" w:rsidRDefault="00EE03C3" w:rsidP="000E7C13">
      <w:pPr>
        <w:pStyle w:val="ConsPlusTitle"/>
        <w:widowControl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0500A2" w:rsidRDefault="00EE03C3" w:rsidP="000E7C13">
      <w:pPr>
        <w:pStyle w:val="ConsPlusTitle"/>
        <w:widowControl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МУНИЦИПАЛЬНОГО  ОБРАЗОВАНИЯ </w:t>
      </w:r>
    </w:p>
    <w:p w:rsidR="00EE03C3" w:rsidRPr="000500A2" w:rsidRDefault="00996F24" w:rsidP="000E7C13">
      <w:pPr>
        <w:pStyle w:val="ConsPlusTitle"/>
        <w:widowControl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«СОСНОВСКОЕ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EE03C3" w:rsidRPr="000500A2" w:rsidRDefault="00EE03C3" w:rsidP="000E7C13">
      <w:pPr>
        <w:pStyle w:val="ConsPlusTitle"/>
        <w:widowControl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0E7C13">
      <w:pPr>
        <w:widowControl w:val="0"/>
        <w:suppressAutoHyphens/>
        <w:spacing w:after="0"/>
        <w:jc w:val="center"/>
        <w:rPr>
          <w:rFonts w:ascii="Arial" w:hAnsi="Arial" w:cs="Arial"/>
          <w:b/>
          <w:color w:val="1D1B11" w:themeColor="background2" w:themeShade="1A"/>
          <w:kern w:val="1"/>
          <w:sz w:val="24"/>
          <w:szCs w:val="24"/>
        </w:rPr>
      </w:pPr>
      <w:r w:rsidRPr="000500A2">
        <w:rPr>
          <w:rFonts w:ascii="Arial" w:hAnsi="Arial" w:cs="Arial"/>
          <w:b/>
          <w:color w:val="1D1B11" w:themeColor="background2" w:themeShade="1A"/>
          <w:kern w:val="1"/>
          <w:sz w:val="24"/>
          <w:szCs w:val="24"/>
        </w:rPr>
        <w:t>1. Общие положения</w:t>
      </w:r>
    </w:p>
    <w:p w:rsidR="00EE03C3" w:rsidRPr="000500A2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kern w:val="1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1.1. </w:t>
      </w:r>
      <w:proofErr w:type="gramStart"/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Административный регламент предоставления муниципальной услуги «Выдача</w:t>
      </w:r>
      <w:r w:rsidR="0081593E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и продление срока действия  разрешений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на строительство, реконструкцию объектов капитального строительст</w:t>
      </w:r>
      <w:r w:rsidR="00A215B8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территории му</w:t>
      </w:r>
      <w:r w:rsidR="00996F24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ниципального образования «Сосновское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сельское поселение» (далее по тексту - Административный регламент) разработан в целях повышения качества предоставления муниципальной услуги по выдаче (продлению срока действия) разрешения на строительство, реконструкцию объектов капитального строительст</w:t>
      </w:r>
      <w:r w:rsidR="00A215B8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r w:rsidR="00996F24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Сосновское сельское поселение»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, создания комфортных</w:t>
      </w:r>
      <w:proofErr w:type="gramEnd"/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0500A2" w:rsidRDefault="00EE03C3" w:rsidP="000E7C1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Действие настоящего Административного регламента распространяется также на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роги, находящейся на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территории муниципал</w:t>
      </w:r>
      <w:r w:rsidR="00996F24" w:rsidRPr="000500A2">
        <w:rPr>
          <w:rFonts w:ascii="Arial" w:hAnsi="Arial" w:cs="Arial"/>
          <w:color w:val="1D1B11" w:themeColor="background2" w:themeShade="1A"/>
          <w:sz w:val="24"/>
          <w:szCs w:val="24"/>
        </w:rPr>
        <w:t>ьного образования «Сосновское сельское поселение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»</w:t>
      </w:r>
      <w:r w:rsidR="00996F24" w:rsidRPr="000500A2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EE03C3" w:rsidRPr="000500A2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0500A2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дств св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язи (почта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>, факс, электронная почта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EE03C3" w:rsidRPr="000500A2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E03C3" w:rsidRPr="000500A2" w:rsidRDefault="00EE03C3" w:rsidP="000E7C13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567"/>
        <w:jc w:val="both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>- непосредственно специалис</w:t>
      </w:r>
      <w:r w:rsidR="0028471A" w:rsidRPr="000500A2">
        <w:rPr>
          <w:rFonts w:ascii="Arial" w:hAnsi="Arial" w:cs="Arial"/>
          <w:color w:val="1D1B11" w:themeColor="background2" w:themeShade="1A"/>
        </w:rPr>
        <w:t>тами Администрации Сосновского</w:t>
      </w:r>
      <w:r w:rsidRPr="000500A2">
        <w:rPr>
          <w:rFonts w:ascii="Arial" w:hAnsi="Arial" w:cs="Arial"/>
          <w:color w:val="1D1B11" w:themeColor="background2" w:themeShade="1A"/>
        </w:rPr>
        <w:t xml:space="preserve"> сельского поселения (далее – «Специалистом»);</w:t>
      </w:r>
    </w:p>
    <w:p w:rsidR="00EE03C3" w:rsidRPr="000500A2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- с использованием информационных</w:t>
      </w:r>
      <w:r w:rsidRPr="000500A2">
        <w:rPr>
          <w:rFonts w:ascii="Arial" w:hAnsi="Arial" w:cs="Arial"/>
          <w:color w:val="1D1B11" w:themeColor="background2" w:themeShade="1A"/>
          <w:spacing w:val="2"/>
          <w:sz w:val="24"/>
          <w:szCs w:val="24"/>
        </w:rPr>
        <w:t xml:space="preserve"> стендов;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с использование сре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дств св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язи.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pacing w:val="1"/>
          <w:sz w:val="24"/>
          <w:szCs w:val="24"/>
        </w:rPr>
        <w:t xml:space="preserve">Информация о порядке предоставления муниципальной услуги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сообщается по теле</w:t>
      </w:r>
      <w:r w:rsidR="0028471A" w:rsidRPr="000500A2">
        <w:rPr>
          <w:rFonts w:ascii="Arial" w:hAnsi="Arial" w:cs="Arial"/>
          <w:color w:val="1D1B11" w:themeColor="background2" w:themeShade="1A"/>
          <w:sz w:val="24"/>
          <w:szCs w:val="24"/>
        </w:rPr>
        <w:t>фону для справок 8 (38253) 38-1-44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EE03C3" w:rsidRPr="000500A2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Информация о перечне документов, необходимых для предоставления 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лицом, осуществляющим прием и выдачу документов по принципу «одного окна».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1.4. Место нахожд</w:t>
      </w:r>
      <w:r w:rsidR="0028471A" w:rsidRPr="000500A2">
        <w:rPr>
          <w:rFonts w:ascii="Arial" w:hAnsi="Arial" w:cs="Arial"/>
          <w:color w:val="1D1B11" w:themeColor="background2" w:themeShade="1A"/>
          <w:sz w:val="24"/>
          <w:szCs w:val="24"/>
        </w:rPr>
        <w:t>ения Администрации Сосновского сельского поселения: 636712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, Томская область,</w:t>
      </w:r>
      <w:r w:rsidR="0028471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Каргасокский район, </w:t>
      </w:r>
      <w:proofErr w:type="gramStart"/>
      <w:r w:rsidR="0028471A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</w:t>
      </w:r>
      <w:proofErr w:type="gramEnd"/>
      <w:r w:rsidR="0028471A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Сосновка, ул. Школьная, д. 18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Прием и выдача документов по принципу «одного окна» </w:t>
      </w:r>
      <w:r w:rsidR="0028471A" w:rsidRPr="000500A2">
        <w:rPr>
          <w:rFonts w:ascii="Arial" w:hAnsi="Arial" w:cs="Arial"/>
          <w:color w:val="1D1B11" w:themeColor="background2" w:themeShade="1A"/>
          <w:sz w:val="24"/>
          <w:szCs w:val="24"/>
        </w:rPr>
        <w:t>осуществляется по адресу: 636712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, Томская область,</w:t>
      </w:r>
      <w:r w:rsidR="0028471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Каргасокский район, с. Сосновка, ул. Школьная, д. 18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  <w:proofErr w:type="gramEnd"/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1.5. Информацию о месте нахождения Админ</w:t>
      </w:r>
      <w:r w:rsidR="0028471A" w:rsidRPr="000500A2">
        <w:rPr>
          <w:rFonts w:ascii="Arial" w:hAnsi="Arial" w:cs="Arial"/>
          <w:color w:val="1D1B11" w:themeColor="background2" w:themeShade="1A"/>
          <w:sz w:val="24"/>
          <w:szCs w:val="24"/>
        </w:rPr>
        <w:t>истрации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поселения, графике работы можно получ</w:t>
      </w:r>
      <w:r w:rsidR="0081593E" w:rsidRPr="000500A2">
        <w:rPr>
          <w:rFonts w:ascii="Arial" w:hAnsi="Arial" w:cs="Arial"/>
          <w:color w:val="1D1B11" w:themeColor="background2" w:themeShade="1A"/>
          <w:sz w:val="24"/>
          <w:szCs w:val="24"/>
        </w:rPr>
        <w:t>ить по телефонам 8 (38253) 38-1-44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и на официальном сайте </w:t>
      </w:r>
      <w:r w:rsidR="0028471A" w:rsidRPr="000500A2">
        <w:rPr>
          <w:rFonts w:ascii="Arial" w:hAnsi="Arial" w:cs="Arial"/>
          <w:color w:val="1D1B11" w:themeColor="background2" w:themeShade="1A"/>
          <w:spacing w:val="-1"/>
          <w:sz w:val="24"/>
          <w:szCs w:val="24"/>
        </w:rPr>
        <w:t>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pacing w:val="-1"/>
          <w:sz w:val="24"/>
          <w:szCs w:val="24"/>
        </w:rPr>
        <w:t xml:space="preserve"> сельского поселения в информационно-телекоммуникационной сети «Интернет» (далее – сеть Интернет) по адресу:</w:t>
      </w:r>
      <w:r w:rsidR="0028471A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 xml:space="preserve"> </w:t>
      </w:r>
      <w:r w:rsidR="0081593E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  <w:u w:val="single"/>
          <w:lang w:val="en-US"/>
        </w:rPr>
        <w:t>www</w:t>
      </w:r>
      <w:r w:rsidR="0081593E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  <w:u w:val="single"/>
        </w:rPr>
        <w:t>.</w:t>
      </w:r>
      <w:proofErr w:type="spellStart"/>
      <w:r w:rsidR="0028471A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  <w:u w:val="single"/>
          <w:lang w:val="en-US"/>
        </w:rPr>
        <w:t>sosnovka</w:t>
      </w:r>
      <w:proofErr w:type="spellEnd"/>
      <w:r w:rsidR="0028471A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  <w:u w:val="single"/>
        </w:rPr>
        <w:t>.</w:t>
      </w:r>
      <w:proofErr w:type="spellStart"/>
      <w:r w:rsidR="0028471A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  <w:u w:val="single"/>
          <w:lang w:val="en-US"/>
        </w:rPr>
        <w:t>kargasok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  <w:u w:val="single"/>
        </w:rPr>
        <w:t>.</w:t>
      </w:r>
      <w:proofErr w:type="spellStart"/>
      <w:r w:rsidRPr="000500A2">
        <w:rPr>
          <w:rFonts w:ascii="Arial" w:hAnsi="Arial" w:cs="Arial"/>
          <w:color w:val="1D1B11" w:themeColor="background2" w:themeShade="1A"/>
          <w:sz w:val="24"/>
          <w:szCs w:val="24"/>
          <w:u w:val="single"/>
          <w:lang w:val="en-US"/>
        </w:rPr>
        <w:t>ru</w:t>
      </w:r>
      <w:proofErr w:type="spellEnd"/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 xml:space="preserve">1.6. </w:t>
      </w:r>
      <w:proofErr w:type="gramStart"/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Информация о муниципальной услуге размещена  на официальном с</w:t>
      </w:r>
      <w:r w:rsidR="0028471A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айте 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 xml:space="preserve"> сельского поселения в сети Интернет по адресу: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http://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  <w:u w:val="single"/>
        </w:rPr>
        <w:t>www.</w:t>
      </w:r>
      <w:r w:rsidR="0028471A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  <w:u w:val="single"/>
        </w:rPr>
        <w:t xml:space="preserve"> </w:t>
      </w:r>
      <w:proofErr w:type="spellStart"/>
      <w:r w:rsidR="0028471A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  <w:u w:val="single"/>
          <w:lang w:val="en-US"/>
        </w:rPr>
        <w:t>sosnovka</w:t>
      </w:r>
      <w:proofErr w:type="spellEnd"/>
      <w:r w:rsidR="0028471A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  <w:u w:val="single"/>
        </w:rPr>
        <w:t>.</w:t>
      </w:r>
      <w:proofErr w:type="spellStart"/>
      <w:r w:rsidR="0028471A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  <w:u w:val="single"/>
          <w:lang w:val="en-US"/>
        </w:rPr>
        <w:t>kargasok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  <w:u w:val="single"/>
        </w:rPr>
        <w:t>.</w:t>
      </w:r>
      <w:proofErr w:type="spellStart"/>
      <w:r w:rsidRPr="000500A2">
        <w:rPr>
          <w:rFonts w:ascii="Arial" w:hAnsi="Arial" w:cs="Arial"/>
          <w:color w:val="1D1B11" w:themeColor="background2" w:themeShade="1A"/>
          <w:sz w:val="24"/>
          <w:szCs w:val="24"/>
          <w:u w:val="single"/>
          <w:lang w:val="en-US"/>
        </w:rPr>
        <w:t>ru</w:t>
      </w:r>
      <w:proofErr w:type="spellEnd"/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 xml:space="preserve">,, на Региональном портале государственных и муниципальных услуг Томской области по адресу: </w:t>
      </w:r>
      <w:hyperlink r:id="rId5" w:history="1"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</w:rPr>
          <w:t>.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  <w:lang w:val="en-US"/>
          </w:rPr>
          <w:t>pgs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</w:rPr>
          <w:t>.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  <w:lang w:val="en-US"/>
          </w:rPr>
          <w:t>tomsk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</w:rPr>
          <w:t>.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  <w:lang w:val="en-US"/>
          </w:rPr>
          <w:t>gov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</w:rPr>
          <w:t>.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</w:rPr>
          <w:t>/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  <w:lang w:val="en-US"/>
          </w:rPr>
          <w:t>portal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</w:rPr>
          <w:t>/</w:t>
        </w:r>
      </w:hyperlink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</w:rPr>
          <w:t>.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  <w:lang w:val="en-US"/>
          </w:rPr>
          <w:t>gosuslugi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</w:rPr>
          <w:t>.</w:t>
        </w:r>
        <w:r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</w:hyperlink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.</w:t>
      </w:r>
      <w:proofErr w:type="gramEnd"/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pacing w:val="6"/>
          <w:sz w:val="24"/>
          <w:szCs w:val="24"/>
        </w:rPr>
        <w:t>1.7. Режим ра</w:t>
      </w:r>
      <w:r w:rsidR="0028471A" w:rsidRPr="000500A2">
        <w:rPr>
          <w:rFonts w:ascii="Arial" w:hAnsi="Arial" w:cs="Arial"/>
          <w:color w:val="1D1B11" w:themeColor="background2" w:themeShade="1A"/>
          <w:spacing w:val="6"/>
          <w:sz w:val="24"/>
          <w:szCs w:val="24"/>
        </w:rPr>
        <w:t>боты 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pacing w:val="6"/>
          <w:sz w:val="24"/>
          <w:szCs w:val="24"/>
        </w:rPr>
        <w:t xml:space="preserve"> сельского поселения</w:t>
      </w:r>
      <w:r w:rsidRPr="000500A2">
        <w:rPr>
          <w:rFonts w:ascii="Arial" w:hAnsi="Arial" w:cs="Arial"/>
          <w:color w:val="1D1B11" w:themeColor="background2" w:themeShade="1A"/>
          <w:spacing w:val="-3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EE03C3" w:rsidRPr="000500A2" w:rsidTr="00B6615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0500A2" w:rsidTr="00B66151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0500A2" w:rsidTr="00B6615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0500A2" w:rsidTr="00B6615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0500A2" w:rsidTr="00B6615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EE03C3" w:rsidRPr="000500A2" w:rsidTr="00B6615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  <w:tr w:rsidR="00EE03C3" w:rsidRPr="000500A2" w:rsidTr="00B6615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0500A2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1.8. Индивидуальное устное информирование заявителя.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Информирование о ходе предоставления муниципальной услуги </w:t>
      </w:r>
      <w:r w:rsidRPr="000500A2">
        <w:rPr>
          <w:rFonts w:ascii="Arial" w:hAnsi="Arial" w:cs="Arial"/>
          <w:color w:val="1D1B11" w:themeColor="background2" w:themeShade="1A"/>
          <w:spacing w:val="3"/>
          <w:sz w:val="24"/>
          <w:szCs w:val="24"/>
        </w:rPr>
        <w:t xml:space="preserve">осуществляется специалистом, ответственным за предоставление муниципальной услуги, </w:t>
      </w:r>
      <w:r w:rsidRPr="000500A2">
        <w:rPr>
          <w:rFonts w:ascii="Arial" w:hAnsi="Arial" w:cs="Arial"/>
          <w:color w:val="1D1B11" w:themeColor="background2" w:themeShade="1A"/>
          <w:spacing w:val="2"/>
          <w:sz w:val="24"/>
          <w:szCs w:val="24"/>
        </w:rPr>
        <w:t>при непосредственно личном контакте с заявителями</w:t>
      </w:r>
      <w:r w:rsidRPr="000500A2">
        <w:rPr>
          <w:rFonts w:ascii="Arial" w:hAnsi="Arial" w:cs="Arial"/>
          <w:color w:val="1D1B11" w:themeColor="background2" w:themeShade="1A"/>
          <w:spacing w:val="6"/>
          <w:sz w:val="24"/>
          <w:szCs w:val="24"/>
        </w:rPr>
        <w:t xml:space="preserve">, а также с использованием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почтовой, телефонной связи.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1.9. При консультировании по телефону специалист </w:t>
      </w:r>
      <w:r w:rsidRPr="000500A2">
        <w:rPr>
          <w:rFonts w:ascii="Arial" w:hAnsi="Arial" w:cs="Arial"/>
          <w:color w:val="1D1B11" w:themeColor="background2" w:themeShade="1A"/>
          <w:spacing w:val="3"/>
          <w:sz w:val="24"/>
          <w:szCs w:val="24"/>
        </w:rPr>
        <w:t xml:space="preserve">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pacing w:val="3"/>
          <w:sz w:val="24"/>
          <w:szCs w:val="24"/>
        </w:rPr>
        <w:t xml:space="preserve">В конце информирования специалист, осуществляющий </w:t>
      </w:r>
      <w:r w:rsidRPr="000500A2">
        <w:rPr>
          <w:rFonts w:ascii="Arial" w:hAnsi="Arial" w:cs="Arial"/>
          <w:color w:val="1D1B11" w:themeColor="background2" w:themeShade="1A"/>
          <w:spacing w:val="4"/>
          <w:sz w:val="24"/>
          <w:szCs w:val="24"/>
        </w:rPr>
        <w:t xml:space="preserve">прием и консультирование, должен подвести итог разговора и </w:t>
      </w:r>
      <w:r w:rsidRPr="000500A2">
        <w:rPr>
          <w:rFonts w:ascii="Arial" w:hAnsi="Arial" w:cs="Arial"/>
          <w:color w:val="1D1B11" w:themeColor="background2" w:themeShade="1A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и что должен сделать). Разговор не должен продолжаться более 15 минут.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1.10. Индивидуальное письменное информирование заявителя осуществляется в порядке, установленном </w:t>
      </w:r>
      <w:r w:rsidR="00E50BB5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Федеральным законом от 02 мая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2006 №59-ФЗ «О порядке рассмотрения обращений граждан Российской Федерации».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1.11. Требования к информационным стендам.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текст настоящего Административного регламента;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информация о порядке предоставления муниципальной услуги (а</w:t>
      </w:r>
      <w:r w:rsidR="0028471A" w:rsidRPr="000500A2">
        <w:rPr>
          <w:rFonts w:ascii="Arial" w:hAnsi="Arial" w:cs="Arial"/>
          <w:color w:val="1D1B11" w:themeColor="background2" w:themeShade="1A"/>
          <w:sz w:val="24"/>
          <w:szCs w:val="24"/>
        </w:rPr>
        <w:t>дрес 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</w:t>
      </w:r>
      <w:r w:rsidR="0028471A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селения, ФИО Главы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админ</w:t>
      </w:r>
      <w:r w:rsidR="00E50BB5" w:rsidRPr="000500A2">
        <w:rPr>
          <w:rFonts w:ascii="Arial" w:hAnsi="Arial" w:cs="Arial"/>
          <w:color w:val="1D1B11" w:themeColor="background2" w:themeShade="1A"/>
          <w:sz w:val="24"/>
          <w:szCs w:val="24"/>
        </w:rPr>
        <w:t>истративных процедур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);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формы заявлений в количестве не менее 10 экз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емпляров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EE03C3" w:rsidRPr="000500A2" w:rsidRDefault="00EE03C3" w:rsidP="000E7C13">
      <w:pPr>
        <w:pStyle w:val="31"/>
        <w:ind w:left="0" w:firstLine="567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:rsidR="00EE03C3" w:rsidRPr="000500A2" w:rsidRDefault="00EE03C3" w:rsidP="000E7C13">
      <w:pPr>
        <w:pStyle w:val="31"/>
        <w:ind w:left="0" w:firstLine="567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</w:p>
    <w:p w:rsidR="00EE03C3" w:rsidRPr="000500A2" w:rsidRDefault="00EE03C3" w:rsidP="000E7C13">
      <w:pPr>
        <w:pStyle w:val="31"/>
        <w:ind w:left="0" w:firstLine="567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:rsidR="00EE03C3" w:rsidRPr="000500A2" w:rsidRDefault="00E87355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pacing w:val="-1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2.1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EE03C3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A215B8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="00EE03C3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территории муниципа</w:t>
      </w:r>
      <w:r w:rsidR="0028471A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льного образования «Сосновское</w:t>
      </w:r>
      <w:r w:rsidR="00EE03C3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сельское поселение»</w:t>
      </w:r>
      <w:r w:rsidR="00EE03C3" w:rsidRPr="000500A2">
        <w:rPr>
          <w:rFonts w:ascii="Arial" w:hAnsi="Arial" w:cs="Arial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0500A2" w:rsidRDefault="00E87355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pacing w:val="-1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pacing w:val="-1"/>
          <w:sz w:val="24"/>
          <w:szCs w:val="24"/>
        </w:rPr>
        <w:t>2.2 Муниципальную услугу предостав</w:t>
      </w:r>
      <w:r w:rsidR="0028471A" w:rsidRPr="000500A2">
        <w:rPr>
          <w:rFonts w:ascii="Arial" w:hAnsi="Arial" w:cs="Arial"/>
          <w:color w:val="1D1B11" w:themeColor="background2" w:themeShade="1A"/>
          <w:spacing w:val="-1"/>
          <w:sz w:val="24"/>
          <w:szCs w:val="24"/>
        </w:rPr>
        <w:t>ляет Администрация Сосновского</w:t>
      </w:r>
      <w:r w:rsidRPr="000500A2">
        <w:rPr>
          <w:rFonts w:ascii="Arial" w:hAnsi="Arial" w:cs="Arial"/>
          <w:color w:val="1D1B11" w:themeColor="background2" w:themeShade="1A"/>
          <w:spacing w:val="-1"/>
          <w:sz w:val="24"/>
          <w:szCs w:val="24"/>
        </w:rPr>
        <w:t xml:space="preserve"> сельского поселения</w:t>
      </w:r>
      <w:r w:rsidR="0028471A" w:rsidRPr="000500A2">
        <w:rPr>
          <w:rFonts w:ascii="Arial" w:hAnsi="Arial" w:cs="Arial"/>
          <w:color w:val="1D1B11" w:themeColor="background2" w:themeShade="1A"/>
          <w:spacing w:val="-1"/>
          <w:sz w:val="24"/>
          <w:szCs w:val="24"/>
        </w:rPr>
        <w:t xml:space="preserve"> в лице ведущего специалиста.</w:t>
      </w:r>
    </w:p>
    <w:p w:rsidR="00EE03C3" w:rsidRPr="000500A2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2.3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При предоставлении муниципальной ус</w:t>
      </w:r>
      <w:r w:rsidR="0028471A" w:rsidRPr="000500A2">
        <w:rPr>
          <w:rFonts w:ascii="Arial" w:hAnsi="Arial" w:cs="Arial"/>
          <w:color w:val="1D1B11" w:themeColor="background2" w:themeShade="1A"/>
          <w:sz w:val="24"/>
          <w:szCs w:val="24"/>
        </w:rPr>
        <w:t>луги Администрация Сосновского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 не вправе требовать от заявителя:</w:t>
      </w:r>
    </w:p>
    <w:p w:rsidR="00EE03C3" w:rsidRPr="000500A2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0500A2">
          <w:rPr>
            <w:rFonts w:ascii="Arial" w:hAnsi="Arial" w:cs="Arial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Pr="000500A2">
          <w:rPr>
            <w:rFonts w:ascii="Arial" w:hAnsi="Arial" w:cs="Arial"/>
            <w:color w:val="1D1B11" w:themeColor="background2" w:themeShade="1A"/>
            <w:sz w:val="24"/>
            <w:szCs w:val="24"/>
          </w:rPr>
          <w:t xml:space="preserve"> 7</w:t>
        </w:r>
      </w:hyperlink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EE03C3" w:rsidRPr="000500A2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2.4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разрешение на строительство по форме, утвержденной пр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иказом Минстроя России от 19 февраля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2015 №117/</w:t>
      </w:r>
      <w:proofErr w:type="spellStart"/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</w:t>
      </w:r>
      <w:proofErr w:type="spellEnd"/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0500A2" w:rsidRDefault="00EE03C3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0500A2" w:rsidRDefault="00E87355" w:rsidP="000E7C1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pacing w:val="-1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2.5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. </w:t>
      </w:r>
      <w:r w:rsidR="0088484B" w:rsidRPr="000500A2">
        <w:rPr>
          <w:rFonts w:ascii="Arial" w:hAnsi="Arial" w:cs="Arial"/>
          <w:sz w:val="24"/>
          <w:szCs w:val="24"/>
        </w:rPr>
        <w:t xml:space="preserve">Срок предоставления муниципальной услуги - 7 рабочих дней со дня поступления в администрацию </w:t>
      </w:r>
      <w:r w:rsidR="0088484B" w:rsidRPr="000500A2">
        <w:rPr>
          <w:rFonts w:ascii="Arial" w:hAnsi="Arial" w:cs="Arial"/>
          <w:kern w:val="1"/>
          <w:sz w:val="24"/>
          <w:szCs w:val="24"/>
        </w:rPr>
        <w:t>Сосновского</w:t>
      </w:r>
      <w:r w:rsidR="0088484B" w:rsidRPr="000500A2">
        <w:rPr>
          <w:rFonts w:ascii="Arial" w:hAnsi="Arial" w:cs="Arial"/>
          <w:sz w:val="24"/>
          <w:szCs w:val="24"/>
        </w:rPr>
        <w:t xml:space="preserve"> сельского поселения заявления о выдаче разрешения на строительство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EE03C3" w:rsidRPr="000500A2" w:rsidRDefault="00E87355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</w:pP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>2.6</w:t>
      </w:r>
      <w:r w:rsidR="00EE03C3"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pacing w:val="11"/>
          <w:sz w:val="24"/>
          <w:szCs w:val="24"/>
        </w:rPr>
        <w:t xml:space="preserve">а)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Градостроительным кодексо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м Российской Федерации от 29 декабря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2004 №190-ФЗ // Собрание законодатель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ства Российской Федерации, 03 января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2005, №1 (часть 1), ст. 16</w:t>
      </w:r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 xml:space="preserve">б) 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Федеральным законом от 08 ноября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тва Российской Федерации, 12 ноября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2007, №46, ст. 5553;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в) пр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иказом Минстроя России от 19 февраля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2015 №117/</w:t>
      </w:r>
      <w:proofErr w:type="spellStart"/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</w:t>
      </w:r>
      <w:proofErr w:type="spellEnd"/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«Об утверждении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http://www.pravo.gov.ru, 13 апреля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2015;</w:t>
      </w:r>
    </w:p>
    <w:p w:rsidR="00EE03C3" w:rsidRPr="000500A2" w:rsidRDefault="00AB5A0C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</w:t>
      </w:r>
      <w:r w:rsidR="00E87355" w:rsidRPr="000500A2">
        <w:rPr>
          <w:rFonts w:ascii="Arial" w:hAnsi="Arial" w:cs="Arial"/>
          <w:color w:val="1D1B11" w:themeColor="background2" w:themeShade="1A"/>
          <w:sz w:val="24"/>
          <w:szCs w:val="24"/>
        </w:rPr>
        <w:t>7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88484B" w:rsidRPr="000500A2" w:rsidRDefault="00E87355" w:rsidP="0088484B">
      <w:pPr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2.7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.1. </w:t>
      </w:r>
      <w:r w:rsidR="0088484B" w:rsidRPr="000500A2">
        <w:rPr>
          <w:rFonts w:ascii="Arial" w:hAnsi="Arial" w:cs="Arial"/>
          <w:sz w:val="24"/>
          <w:szCs w:val="24"/>
        </w:rPr>
        <w:t>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kern w:val="1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1) Заявление о выдаче разрешения на строительство (приложение № 1)</w:t>
      </w:r>
      <w:r w:rsidRPr="000500A2">
        <w:rPr>
          <w:rFonts w:ascii="Arial" w:hAnsi="Arial" w:cs="Arial"/>
          <w:kern w:val="1"/>
          <w:sz w:val="24"/>
          <w:szCs w:val="24"/>
        </w:rPr>
        <w:t xml:space="preserve">. 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Сосновского сельского поселения в сети Интернет </w:t>
      </w:r>
      <w:hyperlink r:id="rId8" w:history="1">
        <w:r w:rsidRPr="000500A2">
          <w:rPr>
            <w:rStyle w:val="a9"/>
            <w:rFonts w:ascii="Arial" w:hAnsi="Arial" w:cs="Arial"/>
            <w:sz w:val="24"/>
            <w:szCs w:val="24"/>
            <w:lang w:val="en-US"/>
          </w:rPr>
          <w:t>http</w:t>
        </w:r>
        <w:r w:rsidRPr="000500A2">
          <w:rPr>
            <w:rStyle w:val="a9"/>
            <w:rFonts w:ascii="Arial" w:hAnsi="Arial" w:cs="Arial"/>
            <w:sz w:val="24"/>
            <w:szCs w:val="24"/>
          </w:rPr>
          <w:t>://</w:t>
        </w:r>
        <w:r w:rsidRPr="000500A2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Pr="000500A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Pr="000500A2">
          <w:rPr>
            <w:rStyle w:val="a9"/>
            <w:rFonts w:ascii="Arial" w:hAnsi="Arial" w:cs="Arial"/>
            <w:spacing w:val="-2"/>
            <w:sz w:val="24"/>
            <w:szCs w:val="24"/>
            <w:lang w:val="en-US"/>
          </w:rPr>
          <w:t>sosnovka</w:t>
        </w:r>
        <w:proofErr w:type="spellEnd"/>
        <w:r w:rsidRPr="000500A2">
          <w:rPr>
            <w:rStyle w:val="a9"/>
            <w:rFonts w:ascii="Arial" w:hAnsi="Arial" w:cs="Arial"/>
            <w:spacing w:val="-2"/>
            <w:sz w:val="24"/>
            <w:szCs w:val="24"/>
          </w:rPr>
          <w:t>.</w:t>
        </w:r>
        <w:proofErr w:type="spellStart"/>
        <w:r w:rsidRPr="000500A2">
          <w:rPr>
            <w:rStyle w:val="a9"/>
            <w:rFonts w:ascii="Arial" w:hAnsi="Arial" w:cs="Arial"/>
            <w:spacing w:val="-2"/>
            <w:sz w:val="24"/>
            <w:szCs w:val="24"/>
            <w:lang w:val="en-US"/>
          </w:rPr>
          <w:t>kargasok</w:t>
        </w:r>
        <w:proofErr w:type="spellEnd"/>
        <w:r w:rsidRPr="000500A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Pr="000500A2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500A2">
        <w:rPr>
          <w:rFonts w:ascii="Arial" w:hAnsi="Arial" w:cs="Arial"/>
          <w:sz w:val="24"/>
          <w:szCs w:val="24"/>
        </w:rPr>
        <w:t>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500A2">
          <w:rPr>
            <w:rFonts w:ascii="Arial" w:hAnsi="Arial" w:cs="Arial"/>
            <w:color w:val="1D1B11" w:themeColor="background2" w:themeShade="1A"/>
            <w:sz w:val="24"/>
            <w:szCs w:val="24"/>
          </w:rPr>
          <w:t>форма</w:t>
        </w:r>
      </w:hyperlink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r w:rsidRPr="000500A2">
        <w:rPr>
          <w:rFonts w:ascii="Arial" w:hAnsi="Arial" w:cs="Arial"/>
          <w:sz w:val="24"/>
          <w:szCs w:val="24"/>
        </w:rPr>
        <w:t>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kern w:val="1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а) правоустанавливающие документы на земельный участок (если указанные документы (их копии или сведения, содержащиеся в них) отсутствуют в Едином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государственном реестре прав на недвижимое имущество и сделок с ним);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б) соглашение о передаче в случаях, установленных бюджетным </w:t>
      </w:r>
      <w:hyperlink r:id="rId10" w:history="1">
        <w:r w:rsidRPr="000500A2">
          <w:rPr>
            <w:rFonts w:ascii="Arial" w:hAnsi="Arial" w:cs="Arial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Росатом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Роскосмос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в) </w:t>
      </w:r>
      <w:r w:rsidRPr="000500A2">
        <w:rPr>
          <w:rFonts w:ascii="Arial" w:hAnsi="Arial" w:cs="Arial"/>
          <w:color w:val="000000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г) материалы, содержащиеся в проектной документации: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пояснительная записка;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схемы, отображающие архитектурные решения;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д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88484B" w:rsidRPr="000500A2" w:rsidRDefault="0088484B" w:rsidP="0088484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rFonts w:ascii="Arial" w:hAnsi="Arial" w:cs="Arial"/>
          <w:color w:val="000000"/>
        </w:rPr>
      </w:pPr>
      <w:r w:rsidRPr="000500A2">
        <w:rPr>
          <w:rFonts w:ascii="Arial" w:hAnsi="Arial" w:cs="Arial"/>
          <w:color w:val="000000"/>
        </w:rPr>
        <w:t>е)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bookmarkStart w:id="2" w:name="000264"/>
      <w:bookmarkEnd w:id="2"/>
      <w:r w:rsidRPr="000500A2">
        <w:rPr>
          <w:rFonts w:ascii="Arial" w:hAnsi="Arial" w:cs="Arial"/>
          <w:color w:val="000000"/>
          <w:sz w:val="24"/>
          <w:szCs w:val="24"/>
        </w:rPr>
        <w:t xml:space="preserve">ж) разрешение на отклонение от предельных параметров разрешенного строительства, реконструкции (в случае, если застройщику было предоставлено такое </w:t>
      </w:r>
      <w:r w:rsidRPr="000500A2">
        <w:rPr>
          <w:rFonts w:ascii="Arial" w:hAnsi="Arial" w:cs="Arial"/>
          <w:color w:val="000000"/>
          <w:sz w:val="24"/>
          <w:szCs w:val="24"/>
        </w:rPr>
        <w:lastRenderedPageBreak/>
        <w:t>разрешение в соответствии со статьей 40 Градостроительного кодекса Российской Федерации);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spell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з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и) соглашение о проведении реконструкции объекта капитального строительства государственной (муниципальной) собственности,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определяющее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Росатом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Роскосмос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к) </w:t>
      </w:r>
      <w:r w:rsidRPr="000500A2">
        <w:rPr>
          <w:rFonts w:ascii="Arial" w:hAnsi="Arial" w:cs="Arial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0500A2">
        <w:rPr>
          <w:rFonts w:ascii="Arial" w:hAnsi="Arial" w:cs="Arial"/>
          <w:color w:val="000000"/>
          <w:sz w:val="24"/>
          <w:szCs w:val="24"/>
        </w:rPr>
        <w:t>машино-мест</w:t>
      </w:r>
      <w:proofErr w:type="spellEnd"/>
      <w:r w:rsidRPr="000500A2">
        <w:rPr>
          <w:rFonts w:ascii="Arial" w:hAnsi="Arial" w:cs="Arial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0500A2">
        <w:rPr>
          <w:rFonts w:ascii="Arial" w:hAnsi="Arial" w:cs="Arial"/>
          <w:color w:val="000000"/>
          <w:sz w:val="24"/>
          <w:szCs w:val="24"/>
        </w:rPr>
        <w:t>машино-мест</w:t>
      </w:r>
      <w:proofErr w:type="spellEnd"/>
      <w:r w:rsidRPr="000500A2">
        <w:rPr>
          <w:rFonts w:ascii="Arial" w:hAnsi="Arial" w:cs="Arial"/>
          <w:color w:val="000000"/>
          <w:sz w:val="24"/>
          <w:szCs w:val="24"/>
        </w:rPr>
        <w:t xml:space="preserve"> в многоквартирном доме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л)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м)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8484B" w:rsidRPr="000500A2" w:rsidRDefault="0088484B" w:rsidP="0088484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0500A2">
        <w:rPr>
          <w:rFonts w:ascii="Arial" w:hAnsi="Arial" w:cs="Arial"/>
          <w:color w:val="000000"/>
        </w:rPr>
        <w:t>Документы (их копии или сведения, содержащиеся в них), указанные в подпунктах «а», «б», «»в», «ж»</w:t>
      </w:r>
      <w:r w:rsidRPr="000500A2">
        <w:rPr>
          <w:rStyle w:val="apple-converted-space"/>
          <w:rFonts w:ascii="Arial" w:hAnsi="Arial" w:cs="Arial"/>
          <w:color w:val="000000"/>
        </w:rPr>
        <w:t> </w:t>
      </w:r>
      <w:r w:rsidRPr="000500A2">
        <w:rPr>
          <w:rFonts w:ascii="Arial" w:hAnsi="Arial" w:cs="Arial"/>
          <w:color w:val="000000"/>
        </w:rPr>
        <w:t>настоящего пункта, запрашиваются ответственным за предоставление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0500A2">
        <w:rPr>
          <w:rFonts w:ascii="Arial" w:hAnsi="Arial" w:cs="Arial"/>
          <w:color w:val="000000"/>
        </w:rPr>
        <w:t>, если застройщик не представил указанные документы самостоятельно.</w:t>
      </w:r>
    </w:p>
    <w:p w:rsidR="0088484B" w:rsidRPr="000500A2" w:rsidRDefault="0088484B" w:rsidP="0088484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rFonts w:ascii="Arial" w:hAnsi="Arial" w:cs="Arial"/>
          <w:color w:val="000000"/>
        </w:rPr>
      </w:pPr>
      <w:bookmarkStart w:id="3" w:name="000616"/>
      <w:bookmarkEnd w:id="3"/>
      <w:proofErr w:type="gramStart"/>
      <w:r w:rsidRPr="000500A2">
        <w:rPr>
          <w:rFonts w:ascii="Arial" w:hAnsi="Arial" w:cs="Arial"/>
          <w:color w:val="000000"/>
        </w:rPr>
        <w:t>По межведомственным запросам документы (их копии или сведения, содержащиеся в них), указанные в</w:t>
      </w:r>
      <w:r w:rsidRPr="000500A2">
        <w:rPr>
          <w:rStyle w:val="apple-converted-space"/>
          <w:rFonts w:ascii="Arial" w:hAnsi="Arial" w:cs="Arial"/>
          <w:color w:val="000000"/>
        </w:rPr>
        <w:t> </w:t>
      </w:r>
      <w:r w:rsidRPr="000500A2">
        <w:rPr>
          <w:rFonts w:ascii="Arial" w:hAnsi="Arial" w:cs="Arial"/>
          <w:color w:val="000000"/>
        </w:rPr>
        <w:t>подпунктах «б», «ж»</w:t>
      </w:r>
      <w:r w:rsidRPr="000500A2">
        <w:rPr>
          <w:rStyle w:val="apple-converted-space"/>
          <w:rFonts w:ascii="Arial" w:hAnsi="Arial" w:cs="Arial"/>
          <w:color w:val="000000"/>
        </w:rPr>
        <w:t> </w:t>
      </w:r>
      <w:r w:rsidRPr="000500A2">
        <w:rPr>
          <w:rFonts w:ascii="Arial" w:hAnsi="Arial" w:cs="Arial"/>
          <w:color w:val="000000"/>
        </w:rPr>
        <w:t>настоящего пункта,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88484B" w:rsidRPr="000500A2" w:rsidRDefault="0088484B" w:rsidP="0088484B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001597"/>
      <w:bookmarkStart w:id="5" w:name="000267"/>
      <w:bookmarkEnd w:id="4"/>
      <w:bookmarkEnd w:id="5"/>
      <w:r w:rsidRPr="000500A2">
        <w:rPr>
          <w:rFonts w:ascii="Arial" w:hAnsi="Arial" w:cs="Arial"/>
          <w:color w:val="000000"/>
          <w:sz w:val="24"/>
          <w:szCs w:val="24"/>
        </w:rPr>
        <w:t>Документы, указанные в подпунктах «а», «б»,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88484B" w:rsidRPr="000500A2" w:rsidRDefault="00E87355" w:rsidP="0088484B">
      <w:pPr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2.7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.2</w:t>
      </w:r>
      <w:r w:rsidR="0088484B" w:rsidRPr="000500A2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  <w:r w:rsidR="0088484B" w:rsidRPr="000500A2">
        <w:rPr>
          <w:rFonts w:ascii="Arial" w:hAnsi="Arial" w:cs="Arial"/>
          <w:sz w:val="24"/>
          <w:szCs w:val="24"/>
        </w:rPr>
        <w:t xml:space="preserve">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kern w:val="1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1) Заявление о выдаче разрешения на строительство (приложение № 1)</w:t>
      </w:r>
      <w:r w:rsidRPr="000500A2">
        <w:rPr>
          <w:rFonts w:ascii="Arial" w:hAnsi="Arial" w:cs="Arial"/>
          <w:kern w:val="1"/>
          <w:sz w:val="24"/>
          <w:szCs w:val="24"/>
        </w:rPr>
        <w:t xml:space="preserve">. 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500A2">
        <w:rPr>
          <w:rFonts w:ascii="Arial" w:hAnsi="Arial" w:cs="Arial"/>
          <w:sz w:val="24"/>
          <w:szCs w:val="24"/>
        </w:rPr>
        <w:lastRenderedPageBreak/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0500A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500A2">
        <w:rPr>
          <w:rFonts w:ascii="Arial" w:hAnsi="Arial" w:cs="Arial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Сосновского сельского поселения в сети Интернет </w:t>
      </w:r>
      <w:hyperlink r:id="rId11" w:history="1">
        <w:r w:rsidRPr="000500A2">
          <w:rPr>
            <w:rStyle w:val="a9"/>
            <w:rFonts w:ascii="Arial" w:hAnsi="Arial" w:cs="Arial"/>
            <w:sz w:val="24"/>
            <w:szCs w:val="24"/>
          </w:rPr>
          <w:t>http://www.</w:t>
        </w:r>
        <w:proofErr w:type="spellStart"/>
        <w:r w:rsidRPr="000500A2">
          <w:rPr>
            <w:rStyle w:val="a9"/>
            <w:rFonts w:ascii="Arial" w:hAnsi="Arial" w:cs="Arial"/>
            <w:sz w:val="24"/>
            <w:szCs w:val="24"/>
            <w:lang w:val="en-US"/>
          </w:rPr>
          <w:t>sosnovka</w:t>
        </w:r>
        <w:proofErr w:type="spellEnd"/>
        <w:r w:rsidRPr="000500A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Pr="000500A2">
          <w:rPr>
            <w:rStyle w:val="a9"/>
            <w:rFonts w:ascii="Arial" w:hAnsi="Arial" w:cs="Arial"/>
            <w:sz w:val="24"/>
            <w:szCs w:val="24"/>
            <w:lang w:val="en-US"/>
          </w:rPr>
          <w:t>kargasok</w:t>
        </w:r>
        <w:proofErr w:type="spellEnd"/>
        <w:r w:rsidRPr="000500A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Pr="000500A2">
          <w:rPr>
            <w:rStyle w:val="a9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0500A2">
        <w:rPr>
          <w:rFonts w:ascii="Arial" w:hAnsi="Arial" w:cs="Arial"/>
          <w:sz w:val="24"/>
          <w:szCs w:val="24"/>
        </w:rPr>
        <w:t>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 xml:space="preserve">В бумажном виде </w:t>
      </w:r>
      <w:hyperlink r:id="rId1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500A2">
          <w:rPr>
            <w:rFonts w:ascii="Arial" w:hAnsi="Arial" w:cs="Arial"/>
            <w:sz w:val="24"/>
            <w:szCs w:val="24"/>
          </w:rPr>
          <w:t>форма</w:t>
        </w:r>
      </w:hyperlink>
      <w:r w:rsidRPr="000500A2">
        <w:rPr>
          <w:rFonts w:ascii="Arial" w:hAnsi="Arial" w:cs="Arial"/>
          <w:sz w:val="24"/>
          <w:szCs w:val="24"/>
        </w:rPr>
        <w:t xml:space="preserve"> заявления предоставляется непосредственно в администрации Сосновского сельского поселения, МФЦ. Заявление подписывается заявителем либо представителем заявителя.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0500A2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2) К заявлению прилагаются следующие документы: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8484B" w:rsidRPr="000500A2" w:rsidRDefault="0088484B" w:rsidP="0088484B">
      <w:pPr>
        <w:shd w:val="clear" w:color="auto" w:fill="FFFFFF"/>
        <w:spacing w:after="0"/>
        <w:ind w:left="-142" w:firstLine="851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500A2">
        <w:rPr>
          <w:rFonts w:ascii="Arial" w:hAnsi="Arial" w:cs="Arial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недвижимости);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lastRenderedPageBreak/>
        <w:t>- градостроительный план земельного участка;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88484B" w:rsidRPr="000500A2" w:rsidRDefault="0088484B" w:rsidP="0088484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8484B" w:rsidRPr="000500A2" w:rsidRDefault="0088484B" w:rsidP="0088484B">
      <w:pPr>
        <w:spacing w:after="0"/>
        <w:ind w:firstLine="567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500A2">
        <w:rPr>
          <w:rFonts w:ascii="Arial" w:hAnsi="Arial" w:cs="Arial"/>
          <w:bCs/>
          <w:spacing w:val="-2"/>
          <w:sz w:val="24"/>
          <w:szCs w:val="24"/>
        </w:rPr>
        <w:t>В случае</w:t>
      </w:r>
      <w:proofErr w:type="gramStart"/>
      <w:r w:rsidRPr="000500A2">
        <w:rPr>
          <w:rFonts w:ascii="Arial" w:hAnsi="Arial" w:cs="Arial"/>
          <w:bCs/>
          <w:spacing w:val="-2"/>
          <w:sz w:val="24"/>
          <w:szCs w:val="24"/>
        </w:rPr>
        <w:t>,</w:t>
      </w:r>
      <w:proofErr w:type="gramEnd"/>
      <w:r w:rsidRPr="000500A2">
        <w:rPr>
          <w:rFonts w:ascii="Arial" w:hAnsi="Arial" w:cs="Arial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88484B" w:rsidRPr="000500A2" w:rsidRDefault="00E87355" w:rsidP="008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2.7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.3.</w:t>
      </w:r>
      <w:r w:rsidR="0088484B" w:rsidRPr="000500A2">
        <w:rPr>
          <w:rFonts w:ascii="Arial" w:hAnsi="Arial" w:cs="Arial"/>
          <w:sz w:val="24"/>
          <w:szCs w:val="24"/>
        </w:rPr>
        <w:t xml:space="preserve"> </w:t>
      </w:r>
      <w:r w:rsidR="0088484B" w:rsidRPr="000500A2">
        <w:rPr>
          <w:rFonts w:ascii="Arial" w:eastAsiaTheme="minorHAnsi" w:hAnsi="Arial" w:cs="Arial"/>
          <w:sz w:val="24"/>
          <w:szCs w:val="24"/>
        </w:rPr>
        <w:t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Сосновского сельского поселения заявление о продлении срока действия разрешения на строительство</w:t>
      </w:r>
      <w:r w:rsidR="0088484B" w:rsidRPr="000500A2">
        <w:rPr>
          <w:rFonts w:ascii="Arial" w:hAnsi="Arial" w:cs="Arial"/>
          <w:sz w:val="24"/>
          <w:szCs w:val="24"/>
        </w:rPr>
        <w:t xml:space="preserve"> (приложение №1.1)</w:t>
      </w:r>
      <w:r w:rsidR="0088484B" w:rsidRPr="000500A2">
        <w:rPr>
          <w:rFonts w:ascii="Arial" w:hAnsi="Arial" w:cs="Arial"/>
          <w:kern w:val="1"/>
          <w:sz w:val="24"/>
          <w:szCs w:val="24"/>
        </w:rPr>
        <w:t xml:space="preserve">. </w:t>
      </w:r>
    </w:p>
    <w:p w:rsidR="0088484B" w:rsidRPr="000500A2" w:rsidRDefault="0088484B" w:rsidP="0088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0500A2">
        <w:rPr>
          <w:rFonts w:ascii="Arial" w:eastAsiaTheme="minorHAnsi" w:hAnsi="Arial" w:cs="Arial"/>
          <w:sz w:val="24"/>
          <w:szCs w:val="24"/>
        </w:rPr>
        <w:t>В случае</w:t>
      </w:r>
      <w:proofErr w:type="gramStart"/>
      <w:r w:rsidRPr="000500A2">
        <w:rPr>
          <w:rFonts w:ascii="Arial" w:eastAsiaTheme="minorHAnsi" w:hAnsi="Arial" w:cs="Arial"/>
          <w:sz w:val="24"/>
          <w:szCs w:val="24"/>
        </w:rPr>
        <w:t>,</w:t>
      </w:r>
      <w:proofErr w:type="gramEnd"/>
      <w:r w:rsidRPr="000500A2">
        <w:rPr>
          <w:rFonts w:ascii="Arial" w:eastAsiaTheme="minorHAnsi" w:hAnsi="Arial" w:cs="Arial"/>
          <w:sz w:val="24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0500A2">
        <w:rPr>
          <w:rFonts w:ascii="Arial" w:eastAsiaTheme="minorHAnsi" w:hAnsi="Arial" w:cs="Arial"/>
          <w:sz w:val="24"/>
          <w:szCs w:val="24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500A2">
        <w:rPr>
          <w:rFonts w:ascii="Arial" w:hAnsi="Arial" w:cs="Arial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0500A2">
        <w:rPr>
          <w:rFonts w:ascii="Arial" w:hAnsi="Arial" w:cs="Arial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500A2">
        <w:rPr>
          <w:rFonts w:ascii="Arial" w:hAnsi="Arial" w:cs="Arial"/>
          <w:sz w:val="24"/>
          <w:szCs w:val="24"/>
        </w:rPr>
        <w:t xml:space="preserve">Форма </w:t>
      </w:r>
      <w:hyperlink r:id="rId13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500A2">
          <w:rPr>
            <w:rFonts w:ascii="Arial" w:hAnsi="Arial" w:cs="Arial"/>
            <w:sz w:val="24"/>
            <w:szCs w:val="24"/>
          </w:rPr>
          <w:t>заявления</w:t>
        </w:r>
      </w:hyperlink>
      <w:r w:rsidRPr="000500A2">
        <w:rPr>
          <w:rFonts w:ascii="Arial" w:hAnsi="Arial" w:cs="Arial"/>
          <w:sz w:val="24"/>
          <w:szCs w:val="24"/>
        </w:rPr>
        <w:t xml:space="preserve"> доступна для копирования и заполнения в электронном виде на Портале 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Сосновского сельского поселения в сети Интернет </w:t>
      </w:r>
      <w:hyperlink r:id="rId14" w:history="1">
        <w:r w:rsidRPr="000500A2">
          <w:rPr>
            <w:rStyle w:val="a9"/>
            <w:rFonts w:ascii="Arial" w:hAnsi="Arial" w:cs="Arial"/>
            <w:sz w:val="24"/>
            <w:szCs w:val="24"/>
          </w:rPr>
          <w:t>http://www.</w:t>
        </w:r>
        <w:proofErr w:type="spellStart"/>
        <w:r w:rsidRPr="000500A2">
          <w:rPr>
            <w:rStyle w:val="a9"/>
            <w:rFonts w:ascii="Arial" w:hAnsi="Arial" w:cs="Arial"/>
            <w:sz w:val="24"/>
            <w:szCs w:val="24"/>
            <w:lang w:val="en-US"/>
          </w:rPr>
          <w:t>sosnovka</w:t>
        </w:r>
        <w:proofErr w:type="spellEnd"/>
        <w:r w:rsidRPr="000500A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Pr="000500A2">
          <w:rPr>
            <w:rStyle w:val="a9"/>
            <w:rFonts w:ascii="Arial" w:hAnsi="Arial" w:cs="Arial"/>
            <w:sz w:val="24"/>
            <w:szCs w:val="24"/>
            <w:lang w:val="en-US"/>
          </w:rPr>
          <w:t>kargasok</w:t>
        </w:r>
        <w:proofErr w:type="spellEnd"/>
        <w:r w:rsidRPr="000500A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Pr="000500A2">
          <w:rPr>
            <w:rStyle w:val="a9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0500A2">
        <w:rPr>
          <w:rFonts w:ascii="Arial" w:hAnsi="Arial" w:cs="Arial"/>
          <w:sz w:val="24"/>
          <w:szCs w:val="24"/>
        </w:rPr>
        <w:t>.</w:t>
      </w:r>
      <w:proofErr w:type="gramEnd"/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 xml:space="preserve">В бумажном виде </w:t>
      </w:r>
      <w:hyperlink r:id="rId1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500A2">
          <w:rPr>
            <w:rFonts w:ascii="Arial" w:hAnsi="Arial" w:cs="Arial"/>
            <w:sz w:val="24"/>
            <w:szCs w:val="24"/>
          </w:rPr>
          <w:t>форма</w:t>
        </w:r>
      </w:hyperlink>
      <w:r w:rsidRPr="000500A2">
        <w:rPr>
          <w:rFonts w:ascii="Arial" w:hAnsi="Arial" w:cs="Arial"/>
          <w:sz w:val="24"/>
          <w:szCs w:val="24"/>
        </w:rPr>
        <w:t xml:space="preserve"> заявления предоставляется непосредственно в администрации Сосновского сельского поселения, МФЦ. Заявление подписывается заявителем либо представителем заявителя.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</w:t>
      </w:r>
      <w:r w:rsidRPr="000500A2">
        <w:rPr>
          <w:rFonts w:ascii="Arial" w:hAnsi="Arial" w:cs="Arial"/>
          <w:sz w:val="24"/>
          <w:szCs w:val="24"/>
        </w:rPr>
        <w:lastRenderedPageBreak/>
        <w:t>использованием усиленной квалифицированной электронной подписи.</w:t>
      </w:r>
    </w:p>
    <w:p w:rsidR="0088484B" w:rsidRPr="000500A2" w:rsidRDefault="0088484B" w:rsidP="0088484B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8484B" w:rsidRPr="000500A2" w:rsidRDefault="0088484B" w:rsidP="0088484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0500A2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0500A2" w:rsidRDefault="00E87355" w:rsidP="0088484B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2.8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Документы, необходимые для предоставления муниципальной услуги, могут быть представлены в Адм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инистрацию Сосновского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дств св</w:t>
      </w:r>
      <w:proofErr w:type="gramEnd"/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язи (почта</w:t>
      </w:r>
      <w:r w:rsidR="00E50BB5" w:rsidRPr="000500A2">
        <w:rPr>
          <w:rFonts w:ascii="Arial" w:hAnsi="Arial" w:cs="Arial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веб-сервисов</w:t>
      </w:r>
      <w:proofErr w:type="spellEnd"/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0500A2" w:rsidRDefault="00E87355" w:rsidP="000E7C13">
      <w:pPr>
        <w:widowControl w:val="0"/>
        <w:suppressAutoHyphens/>
        <w:spacing w:after="0"/>
        <w:ind w:firstLine="567"/>
        <w:jc w:val="both"/>
        <w:rPr>
          <w:rFonts w:ascii="Arial" w:hAnsi="Arial" w:cs="Arial"/>
          <w:color w:val="1D1B11" w:themeColor="background2" w:themeShade="1A"/>
          <w:kern w:val="1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2.9</w:t>
      </w:r>
      <w:r w:rsidR="00EE03C3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0500A2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2.10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0500A2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2.11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0500A2" w:rsidRDefault="00E87355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>2.12</w:t>
      </w:r>
      <w:r w:rsidR="00EE03C3"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0500A2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>2.13</w:t>
      </w:r>
      <w:r w:rsidR="00EE03C3"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EE03C3" w:rsidRPr="000500A2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2.13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.1. </w:t>
      </w:r>
      <w:r w:rsidR="00EE03C3"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Перечень оснований для отказа в 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а) отсутствие документов, предусмотренных соответственно частями 7 и 9 статьи 51 Градостроительного кодекса Р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оссийской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Ф</w:t>
      </w:r>
      <w:r w:rsidR="00AB5A0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едерации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б)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в)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E03C3" w:rsidRPr="000500A2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2.13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.2.</w:t>
      </w:r>
      <w:r w:rsidR="00EE03C3"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 Перечень оснований для отказа в 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0500A2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2.14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0500A2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2.15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Заявление, поступивш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ее в Администрацию Сосновского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поселения, регистрируется в день его поступления.</w:t>
      </w:r>
    </w:p>
    <w:p w:rsidR="00EE03C3" w:rsidRPr="000500A2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2.16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0500A2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0500A2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Помещения Администрации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СанПиН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 2.2.2/2.4.1340-03». 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0500A2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0500A2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0500A2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0500A2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0500A2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0500A2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0500A2" w:rsidRDefault="00E87355" w:rsidP="000E7C1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2.17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В целях надлежащей реализации права на получение муниципальной услуги инвалидами (включая инвалидов, использующих кресла-коляски и собак-проводнико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в) в Администрации Сосновского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 обеспечиваются:</w:t>
      </w:r>
    </w:p>
    <w:p w:rsidR="00EE03C3" w:rsidRPr="000500A2" w:rsidRDefault="00EE03C3" w:rsidP="000E7C1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ание 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EE03C3" w:rsidRPr="000500A2" w:rsidRDefault="00EE03C3" w:rsidP="000E7C1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ание 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поселения, входа в зд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ание 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EE03C3" w:rsidRPr="000500A2" w:rsidRDefault="00EE03C3" w:rsidP="000E7C1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0500A2" w:rsidRDefault="00EE03C3" w:rsidP="000E7C1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4) допуск в зд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ание 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0500A2" w:rsidRDefault="00EE03C3" w:rsidP="000E7C1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5) оказание работни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ками 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0500A2" w:rsidRDefault="00EE03C3" w:rsidP="000E7C1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0500A2" w:rsidRDefault="00EE03C3" w:rsidP="000E7C1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0500A2" w:rsidRDefault="00EE03C3" w:rsidP="000E7C1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8) доведение работни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ками 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EE03C3" w:rsidRPr="000500A2" w:rsidRDefault="00EE03C3" w:rsidP="000E7C1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9) прохождение работни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ками 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поселения,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0500A2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На стоянке автотранспортных средств, расположенной у зд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ания 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0500A2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2.18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0500A2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2.19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а) опубликование настоящего Административного регламента в установленном порядке, размещение на официальном с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айте Администрации 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 в сети Интернет по адресу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www</w:t>
      </w:r>
      <w:hyperlink r:id="rId16" w:history="1">
        <w:r w:rsidRPr="000500A2">
          <w:rPr>
            <w:rStyle w:val="a9"/>
            <w:rFonts w:ascii="Arial" w:hAnsi="Arial" w:cs="Arial"/>
            <w:color w:val="1D1B11" w:themeColor="background2" w:themeShade="1A"/>
            <w:sz w:val="24"/>
            <w:szCs w:val="24"/>
          </w:rPr>
          <w:t>.</w:t>
        </w:r>
        <w:proofErr w:type="spellStart"/>
        <w:r w:rsidR="00EB54EC"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  <w:lang w:val="en-US"/>
          </w:rPr>
          <w:t>sosnovka</w:t>
        </w:r>
        <w:proofErr w:type="spellEnd"/>
        <w:r w:rsidR="00EB54EC"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="00EB54EC" w:rsidRPr="000500A2">
          <w:rPr>
            <w:rFonts w:ascii="Arial" w:hAnsi="Arial" w:cs="Arial"/>
            <w:color w:val="1D1B11" w:themeColor="background2" w:themeShade="1A"/>
            <w:spacing w:val="-2"/>
            <w:sz w:val="24"/>
            <w:szCs w:val="24"/>
            <w:lang w:val="en-US"/>
          </w:rPr>
          <w:t>kargasok</w:t>
        </w:r>
        <w:proofErr w:type="spellEnd"/>
        <w:r w:rsidRPr="000500A2">
          <w:rPr>
            <w:rStyle w:val="a9"/>
            <w:rFonts w:ascii="Arial" w:hAnsi="Arial" w:cs="Arial"/>
            <w:color w:val="1D1B11" w:themeColor="background2" w:themeShade="1A"/>
            <w:sz w:val="24"/>
            <w:szCs w:val="24"/>
          </w:rPr>
          <w:t>.</w:t>
        </w:r>
        <w:proofErr w:type="spellStart"/>
        <w:r w:rsidRPr="000500A2">
          <w:rPr>
            <w:rStyle w:val="a9"/>
            <w:rFonts w:ascii="Arial" w:hAnsi="Arial" w:cs="Arial"/>
            <w:color w:val="1D1B11" w:themeColor="background2" w:themeShade="1A"/>
            <w:sz w:val="24"/>
            <w:szCs w:val="24"/>
            <w:lang w:val="en-US"/>
          </w:rPr>
          <w:t>ru</w:t>
        </w:r>
        <w:proofErr w:type="spellEnd"/>
      </w:hyperlink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Администрации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в) надлежащие условия для доступа в здание Администрации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spell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д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дств св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(</w:t>
      </w:r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).</w:t>
      </w:r>
    </w:p>
    <w:p w:rsidR="00EE03C3" w:rsidRPr="000500A2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2.20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. Администрация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0500A2" w:rsidRDefault="00E87355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2.21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Администрацию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 и МФЦ).</w:t>
      </w:r>
      <w:proofErr w:type="gramEnd"/>
    </w:p>
    <w:p w:rsidR="00EE03C3" w:rsidRPr="000500A2" w:rsidRDefault="00E87355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2.22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0500A2" w:rsidRDefault="00E87355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2.23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0500A2" w:rsidRDefault="00E87355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2.24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0500A2" w:rsidRDefault="00E87355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2.25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при личном обращении заявителя в Администрацию</w:t>
      </w:r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 xml:space="preserve">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Сосновского</w:t>
      </w:r>
      <w:r w:rsidR="00EB54EC"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 xml:space="preserve"> </w:t>
      </w:r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по телефону;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- через официальный сайт Администрации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0500A2" w:rsidRDefault="00E87355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2.26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0500A2" w:rsidRDefault="00E87355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2.27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0500A2" w:rsidRDefault="00E87355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2.28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0500A2" w:rsidRDefault="00E87355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2.29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Администрации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0500A2" w:rsidRDefault="00E87355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2.30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0500A2" w:rsidRDefault="00E87355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2.31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0500A2" w:rsidRDefault="00EE03C3" w:rsidP="000E7C13">
      <w:pPr>
        <w:widowControl w:val="0"/>
        <w:suppressAutoHyphens/>
        <w:spacing w:after="0"/>
        <w:ind w:firstLine="567"/>
        <w:jc w:val="both"/>
        <w:rPr>
          <w:rFonts w:ascii="Arial" w:hAnsi="Arial" w:cs="Arial"/>
          <w:b/>
          <w:color w:val="1D1B11" w:themeColor="background2" w:themeShade="1A"/>
          <w:kern w:val="1"/>
          <w:sz w:val="24"/>
          <w:szCs w:val="24"/>
        </w:rPr>
      </w:pPr>
    </w:p>
    <w:p w:rsidR="00EE03C3" w:rsidRPr="000500A2" w:rsidRDefault="00EE03C3" w:rsidP="000E7C13">
      <w:pPr>
        <w:pStyle w:val="1"/>
        <w:ind w:firstLine="567"/>
        <w:rPr>
          <w:rFonts w:ascii="Arial" w:hAnsi="Arial" w:cs="Arial"/>
          <w:color w:val="1D1B11" w:themeColor="background2" w:themeShade="1A"/>
        </w:rPr>
      </w:pPr>
      <w:bookmarkStart w:id="6" w:name="_Toc136151977"/>
      <w:bookmarkStart w:id="7" w:name="_Toc136239813"/>
      <w:bookmarkStart w:id="8" w:name="_Toc136321787"/>
      <w:bookmarkStart w:id="9" w:name="_Toc136666939"/>
      <w:r w:rsidRPr="000500A2">
        <w:rPr>
          <w:rFonts w:ascii="Arial" w:hAnsi="Arial" w:cs="Arial"/>
          <w:color w:val="1D1B11" w:themeColor="background2" w:themeShade="1A"/>
        </w:rPr>
        <w:lastRenderedPageBreak/>
        <w:t>3. </w:t>
      </w:r>
      <w:r w:rsidR="0088484B" w:rsidRPr="000500A2">
        <w:rPr>
          <w:rFonts w:ascii="Arial" w:hAnsi="Arial" w:cs="Arial"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03C3" w:rsidRPr="000500A2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i/>
          <w:color w:val="1D1B11" w:themeColor="background2" w:themeShade="1A"/>
          <w:sz w:val="24"/>
        </w:rPr>
      </w:pPr>
    </w:p>
    <w:p w:rsidR="00EE03C3" w:rsidRPr="000500A2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color w:val="1D1B11" w:themeColor="background2" w:themeShade="1A"/>
          <w:sz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6"/>
      <w:bookmarkEnd w:id="7"/>
      <w:bookmarkEnd w:id="8"/>
      <w:bookmarkEnd w:id="9"/>
      <w:r w:rsidRPr="000500A2">
        <w:rPr>
          <w:rFonts w:ascii="Arial" w:hAnsi="Arial" w:cs="Arial"/>
          <w:color w:val="1D1B11" w:themeColor="background2" w:themeShade="1A"/>
          <w:sz w:val="24"/>
        </w:rPr>
        <w:t>: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- </w:t>
      </w:r>
      <w:bookmarkStart w:id="10" w:name="OLE_LINK3"/>
      <w:bookmarkStart w:id="11" w:name="OLE_LINK4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прием заявления</w:t>
      </w:r>
      <w:bookmarkEnd w:id="10"/>
      <w:bookmarkEnd w:id="11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0500A2">
        <w:rPr>
          <w:rFonts w:ascii="Arial" w:hAnsi="Arial" w:cs="Arial"/>
          <w:color w:val="1D1B11" w:themeColor="background2" w:themeShade="1A"/>
          <w:sz w:val="24"/>
          <w:szCs w:val="24"/>
        </w:rPr>
        <w:t>енные к нему документы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должностным лицом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0500A2">
        <w:rPr>
          <w:rFonts w:ascii="Arial" w:hAnsi="Arial" w:cs="Arial"/>
          <w:color w:val="1D1B11" w:themeColor="background2" w:themeShade="1A"/>
          <w:sz w:val="24"/>
          <w:szCs w:val="24"/>
        </w:rPr>
        <w:t>штампа в течение 5 минут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В случае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,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r w:rsidR="00EB54EC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3.2.6. После регистрации</w:t>
      </w:r>
      <w:r w:rsidR="00B66151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Администрации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 Главе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поселения, который визирует заявление в течение того же рабочего дня. Заявление в тот же день (согласно ви</w:t>
      </w:r>
      <w:r w:rsidR="00E87355" w:rsidRPr="000500A2">
        <w:rPr>
          <w:rFonts w:ascii="Arial" w:hAnsi="Arial" w:cs="Arial"/>
          <w:color w:val="1D1B11" w:themeColor="background2" w:themeShade="1A"/>
          <w:sz w:val="24"/>
          <w:szCs w:val="24"/>
        </w:rPr>
        <w:t>зе) передается специалисту 2 категории Администрации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отвечающего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EE03C3" w:rsidRPr="000500A2" w:rsidRDefault="00E87355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3.2.7. 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377019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3.2.8. </w:t>
      </w:r>
      <w:r w:rsidR="00377019" w:rsidRPr="000500A2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не может превышать 1 рабочего дня со дня поступления заявления в администрацию Сосновского сельского поселения</w:t>
      </w:r>
      <w:r w:rsidR="00377019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0500A2" w:rsidRDefault="00EE03C3" w:rsidP="000E7C13">
      <w:pPr>
        <w:pStyle w:val="ConsPlusNormal"/>
        <w:ind w:firstLine="567"/>
        <w:outlineLvl w:val="2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377019" w:rsidRPr="000500A2" w:rsidRDefault="00EE03C3" w:rsidP="00377019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 xml:space="preserve">3.3.4. </w:t>
      </w:r>
      <w:r w:rsidR="00377019" w:rsidRPr="000500A2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не может превышать 2 рабочих дней со дня поступления заявления в администрацию Сосновского сельского поселения.</w:t>
      </w:r>
      <w:r w:rsidR="00377019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</w:p>
    <w:p w:rsidR="00EE03C3" w:rsidRPr="000500A2" w:rsidRDefault="00EE03C3" w:rsidP="00377019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Административного регламента, и отсутствие таких документов (информации) в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поселения.</w:t>
      </w:r>
    </w:p>
    <w:p w:rsidR="00377019" w:rsidRPr="000500A2" w:rsidRDefault="00EE03C3" w:rsidP="00377019">
      <w:pPr>
        <w:spacing w:after="0"/>
        <w:ind w:left="-142" w:firstLine="851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3.4.2</w:t>
      </w:r>
      <w:r w:rsidR="00377019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="00377019" w:rsidRPr="000500A2">
        <w:rPr>
          <w:rFonts w:ascii="Arial" w:hAnsi="Arial" w:cs="Arial"/>
          <w:color w:val="1D1B11" w:themeColor="background2" w:themeShade="1A"/>
          <w:sz w:val="24"/>
          <w:szCs w:val="24"/>
        </w:rPr>
        <w:t>в</w:t>
      </w:r>
      <w:proofErr w:type="gramEnd"/>
      <w:r w:rsidR="00377019" w:rsidRPr="000500A2">
        <w:rPr>
          <w:rFonts w:ascii="Arial" w:hAnsi="Arial" w:cs="Arial"/>
          <w:color w:val="1D1B11" w:themeColor="background2" w:themeShade="1A"/>
          <w:sz w:val="24"/>
          <w:szCs w:val="24"/>
        </w:rPr>
        <w:t>:</w:t>
      </w:r>
    </w:p>
    <w:p w:rsidR="00EE03C3" w:rsidRPr="000500A2" w:rsidRDefault="00377019" w:rsidP="0037701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2 пункта 2.7.1., абзаце 2 подпункта 2 пункта 2.7.2. настоящего Административного регламента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Административного регламента;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3.4.3. </w:t>
      </w:r>
      <w:r w:rsidR="00377019" w:rsidRPr="000500A2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не может превышать 3 рабочих дней со дня поступления заявления в администрацию Сосновского сельского поселения.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</w:t>
      </w: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>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Сосновского</w:t>
      </w:r>
      <w:r w:rsidR="00747F8A"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 </w:t>
      </w: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установленные Регламентом работы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</w:t>
      </w: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>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3.5.7. Подписанное Главой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Сосновского</w:t>
      </w:r>
      <w:r w:rsidR="00747F8A"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 </w:t>
      </w: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</w:t>
      </w: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>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3.5.8. </w:t>
      </w:r>
      <w:r w:rsidR="00377019" w:rsidRPr="000500A2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не может превышать 3 рабочих дней со дня поступления заявления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Сосновского</w:t>
      </w:r>
      <w:r w:rsidR="00747F8A"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 </w:t>
      </w:r>
      <w:r w:rsidRPr="000500A2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3.6.2. Должностное лицо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поселения.</w:t>
      </w:r>
      <w:proofErr w:type="gramEnd"/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- при личном обращении в Администрацию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0500A2" w:rsidRDefault="00EE03C3" w:rsidP="000E7C13">
      <w:pPr>
        <w:pStyle w:val="ConsPlusNormal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EE03C3" w:rsidRPr="000500A2" w:rsidRDefault="00EE03C3" w:rsidP="000E7C13">
      <w:pPr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0500A2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0E7C13">
      <w:pPr>
        <w:tabs>
          <w:tab w:val="left" w:pos="540"/>
          <w:tab w:val="num" w:pos="1742"/>
        </w:tabs>
        <w:spacing w:after="0"/>
        <w:ind w:firstLine="426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/>
          <w:color w:val="1D1B11" w:themeColor="background2" w:themeShade="1A"/>
          <w:sz w:val="24"/>
          <w:szCs w:val="24"/>
        </w:rPr>
        <w:t>4. Ф</w:t>
      </w:r>
      <w:r w:rsidRPr="000500A2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 xml:space="preserve">ормы </w:t>
      </w:r>
      <w:proofErr w:type="gramStart"/>
      <w:r w:rsidRPr="000500A2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контроля за</w:t>
      </w:r>
      <w:proofErr w:type="gramEnd"/>
      <w:r w:rsidRPr="000500A2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 xml:space="preserve"> исполнением административного регламента</w:t>
      </w:r>
    </w:p>
    <w:p w:rsidR="00EE03C3" w:rsidRPr="000500A2" w:rsidRDefault="00EE03C3" w:rsidP="000E7C13">
      <w:pPr>
        <w:spacing w:after="0"/>
        <w:ind w:firstLine="426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4.1.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 xml:space="preserve">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4.3. Глава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организует и осуществляет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контроль за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Контроль за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4.4. Плановые проверки проводятся не чаще одного раза в 2 года.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4.5. При поступлении Главе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обращений (заявлений, жалоб) граждан и писем организаций, в которых содержатся сведения о нарушении работниками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настоящего Административного регламента по поручению Главы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либо заместителя Главы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поселения, исполняющего его обязанности, проводится внеплановая проверка.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4.7. Подготовка к проведению проверок включает в себя: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разработку и утверждение плана проведения проверки;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издание распоряжения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 о проведении внеплановой проверки;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4.8. Перед началом проверки председатель комиссии: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проводит совещание с Главой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поселения, в ходе которого представляет состав комиссии и информирует о порядке работы;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4.9.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и при необходимости с работниками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4.10. По завершении проверки председатель комиссии: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доводятся оценка деятельности работников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поселения, основные выводы и предложения;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организует подготовку справки о результатах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проверки деятельности работников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 xml:space="preserve">организует подготовку докладной записки на имя Главы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 с кратким изложением итогов проверки, выводами и предложениями.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4.12. Ответственность работников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закрепляется в их должностных регламентах (инструкциях) в соответствии с требованиями </w:t>
      </w:r>
      <w:hyperlink r:id="rId17" w:history="1">
        <w:r w:rsidRPr="000500A2">
          <w:rPr>
            <w:rFonts w:ascii="Arial" w:hAnsi="Arial" w:cs="Arial"/>
            <w:color w:val="1D1B11" w:themeColor="background2" w:themeShade="1A"/>
            <w:sz w:val="24"/>
            <w:szCs w:val="24"/>
          </w:rPr>
          <w:t>законодательства</w:t>
        </w:r>
      </w:hyperlink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Российской Федерации.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4.13. Работники Администрации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в соответствии со своими должностными обязанностями несут ответственность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за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: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EE03C3" w:rsidRPr="000500A2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4.14. Глава </w:t>
      </w:r>
      <w:r w:rsidR="00747F8A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Сосновского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сельского поселения несет ответственность за своевременное и качественное предоставление муниципальной услуги в целом.</w:t>
      </w:r>
    </w:p>
    <w:p w:rsidR="00EE03C3" w:rsidRPr="000500A2" w:rsidRDefault="00EE03C3" w:rsidP="000E7C13">
      <w:pPr>
        <w:spacing w:after="0"/>
        <w:ind w:firstLine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377019">
      <w:pPr>
        <w:tabs>
          <w:tab w:val="left" w:pos="0"/>
        </w:tabs>
        <w:spacing w:after="0"/>
        <w:ind w:left="283" w:firstLine="567"/>
        <w:jc w:val="center"/>
        <w:rPr>
          <w:rFonts w:ascii="Arial" w:hAnsi="Arial" w:cs="Arial"/>
          <w:b/>
          <w:sz w:val="24"/>
          <w:szCs w:val="24"/>
        </w:rPr>
      </w:pPr>
      <w:r w:rsidRPr="000500A2">
        <w:rPr>
          <w:rFonts w:ascii="Arial" w:hAnsi="Arial" w:cs="Arial"/>
          <w:b/>
          <w:color w:val="1D1B11" w:themeColor="background2" w:themeShade="1A"/>
          <w:sz w:val="24"/>
          <w:szCs w:val="24"/>
        </w:rPr>
        <w:t>5. </w:t>
      </w:r>
      <w:r w:rsidR="00377019" w:rsidRPr="000500A2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МКУ «Администрация Сосновского сельского поселения» </w:t>
      </w:r>
      <w:proofErr w:type="spellStart"/>
      <w:r w:rsidR="00377019" w:rsidRPr="000500A2">
        <w:rPr>
          <w:rFonts w:ascii="Arial" w:hAnsi="Arial" w:cs="Arial"/>
          <w:b/>
          <w:sz w:val="24"/>
          <w:szCs w:val="24"/>
        </w:rPr>
        <w:t>Каргасокского</w:t>
      </w:r>
      <w:proofErr w:type="spellEnd"/>
      <w:r w:rsidR="00377019" w:rsidRPr="000500A2">
        <w:rPr>
          <w:rFonts w:ascii="Arial" w:hAnsi="Arial" w:cs="Arial"/>
          <w:b/>
          <w:sz w:val="24"/>
          <w:szCs w:val="24"/>
        </w:rPr>
        <w:t xml:space="preserve"> района Томской области, а также должностных лиц, муниципальных служащих</w:t>
      </w:r>
    </w:p>
    <w:p w:rsidR="00377019" w:rsidRPr="000500A2" w:rsidRDefault="00377019" w:rsidP="00377019">
      <w:pPr>
        <w:tabs>
          <w:tab w:val="left" w:pos="0"/>
        </w:tabs>
        <w:spacing w:after="0"/>
        <w:ind w:left="283" w:firstLine="567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377019" w:rsidRPr="000500A2" w:rsidRDefault="00EE03C3" w:rsidP="00377019">
      <w:pPr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5.1. </w:t>
      </w:r>
      <w:r w:rsidR="00377019" w:rsidRPr="000500A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работников администрации Сосновского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377019" w:rsidRPr="000500A2" w:rsidRDefault="00377019" w:rsidP="00377019">
      <w:pPr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Обжалование решений и действий (бездействия) работников администрации Сосновского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377019" w:rsidRPr="000500A2" w:rsidRDefault="00377019" w:rsidP="00377019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 форме в администрацию Сосновского сельского поселения. Жалобы на решения, принятые Главой Сосновского сельского поселения, рассматриваются непосредственно Главой Сосновского сельского поселения.</w:t>
      </w:r>
    </w:p>
    <w:p w:rsidR="00377019" w:rsidRPr="000500A2" w:rsidRDefault="00377019" w:rsidP="00377019">
      <w:pPr>
        <w:pStyle w:val="ConsPlusNormal"/>
        <w:ind w:left="-142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500A2">
        <w:rPr>
          <w:rFonts w:ascii="Arial" w:hAnsi="Arial" w:cs="Arial"/>
          <w:sz w:val="24"/>
          <w:szCs w:val="24"/>
        </w:rPr>
        <w:t xml:space="preserve">Жалоба на решения и (или) действия (бездействие) администрации Сосновского сельского поселения, должностных лиц администрации Сосновского сельского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0500A2">
          <w:rPr>
            <w:rFonts w:ascii="Arial" w:hAnsi="Arial" w:cs="Arial"/>
            <w:sz w:val="24"/>
            <w:szCs w:val="24"/>
          </w:rPr>
          <w:t>частью 2 статьи 6</w:t>
        </w:r>
      </w:hyperlink>
      <w:r w:rsidRPr="000500A2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0500A2">
        <w:rPr>
          <w:rFonts w:ascii="Arial" w:hAnsi="Arial" w:cs="Arial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5.3. Заявитель может обратиться с жалобой, в том числе в следующих случаях: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</w:t>
      </w:r>
      <w:r w:rsidRPr="000500A2">
        <w:rPr>
          <w:rFonts w:ascii="Arial" w:hAnsi="Arial" w:cs="Arial"/>
          <w:sz w:val="24"/>
          <w:szCs w:val="24"/>
        </w:rPr>
        <w:lastRenderedPageBreak/>
        <w:t>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500A2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500A2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 xml:space="preserve">5.4. Жалоба подается в письменной форме на бумажном носителе, в электронной форме Главе Сосновского сельского поселения по адресу: 636712, Томская область, Каргасокский район, </w:t>
      </w:r>
      <w:proofErr w:type="gramStart"/>
      <w:r w:rsidRPr="000500A2">
        <w:rPr>
          <w:rFonts w:ascii="Arial" w:hAnsi="Arial" w:cs="Arial"/>
          <w:sz w:val="24"/>
          <w:szCs w:val="24"/>
        </w:rPr>
        <w:t>с</w:t>
      </w:r>
      <w:proofErr w:type="gramEnd"/>
      <w:r w:rsidRPr="000500A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500A2">
        <w:rPr>
          <w:rFonts w:ascii="Arial" w:hAnsi="Arial" w:cs="Arial"/>
          <w:sz w:val="24"/>
          <w:szCs w:val="24"/>
        </w:rPr>
        <w:t>Сосновка</w:t>
      </w:r>
      <w:proofErr w:type="gramEnd"/>
      <w:r w:rsidRPr="000500A2">
        <w:rPr>
          <w:rFonts w:ascii="Arial" w:hAnsi="Arial" w:cs="Arial"/>
          <w:sz w:val="24"/>
          <w:szCs w:val="24"/>
        </w:rPr>
        <w:t xml:space="preserve">, ул. Школьная, д. 18, тел. 8-38253-38144, факс 8-38253-38144, адрес электронной почты </w:t>
      </w:r>
      <w:proofErr w:type="spellStart"/>
      <w:r w:rsidRPr="000500A2">
        <w:rPr>
          <w:rFonts w:ascii="Arial" w:hAnsi="Arial" w:cs="Arial"/>
          <w:sz w:val="24"/>
          <w:szCs w:val="24"/>
          <w:lang w:val="en-US"/>
        </w:rPr>
        <w:t>sosnovka</w:t>
      </w:r>
      <w:proofErr w:type="spellEnd"/>
      <w:r w:rsidRPr="000500A2">
        <w:rPr>
          <w:rFonts w:ascii="Arial" w:hAnsi="Arial" w:cs="Arial"/>
          <w:sz w:val="24"/>
          <w:szCs w:val="24"/>
        </w:rPr>
        <w:t>.</w:t>
      </w:r>
      <w:r w:rsidRPr="000500A2">
        <w:rPr>
          <w:rFonts w:ascii="Arial" w:hAnsi="Arial" w:cs="Arial"/>
          <w:sz w:val="24"/>
          <w:szCs w:val="24"/>
          <w:lang w:val="en-US"/>
        </w:rPr>
        <w:t>a</w:t>
      </w:r>
      <w:r w:rsidRPr="000500A2">
        <w:rPr>
          <w:rFonts w:ascii="Arial" w:hAnsi="Arial" w:cs="Arial"/>
          <w:sz w:val="24"/>
          <w:szCs w:val="24"/>
        </w:rPr>
        <w:t>@</w:t>
      </w:r>
      <w:proofErr w:type="spellStart"/>
      <w:r w:rsidRPr="000500A2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0500A2">
        <w:rPr>
          <w:rFonts w:ascii="Arial" w:hAnsi="Arial" w:cs="Arial"/>
          <w:sz w:val="24"/>
          <w:szCs w:val="24"/>
        </w:rPr>
        <w:t>.</w:t>
      </w:r>
      <w:proofErr w:type="spellStart"/>
      <w:r w:rsidRPr="000500A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500A2">
        <w:rPr>
          <w:rFonts w:ascii="Arial" w:hAnsi="Arial" w:cs="Arial"/>
          <w:sz w:val="24"/>
          <w:szCs w:val="24"/>
        </w:rPr>
        <w:t>.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Сосновского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5.5. Жалоба (приложение №3) должна содержать: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500A2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377019" w:rsidRPr="000500A2" w:rsidRDefault="00377019" w:rsidP="00377019">
      <w:pPr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0500A2">
        <w:rPr>
          <w:rFonts w:ascii="Arial" w:hAnsi="Arial" w:cs="Arial"/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</w:t>
      </w:r>
      <w:r w:rsidRPr="000500A2">
        <w:rPr>
          <w:rFonts w:ascii="Arial" w:hAnsi="Arial" w:cs="Arial"/>
          <w:sz w:val="24"/>
          <w:szCs w:val="24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77019" w:rsidRPr="000500A2" w:rsidRDefault="00377019" w:rsidP="00377019">
      <w:pPr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5.7. Приостановление рассмотрения жалобы не допускается.</w:t>
      </w:r>
    </w:p>
    <w:p w:rsidR="00377019" w:rsidRPr="000500A2" w:rsidRDefault="00377019" w:rsidP="00377019">
      <w:pPr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5.8.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Сосновского сельского поселения.</w:t>
      </w:r>
    </w:p>
    <w:p w:rsidR="00377019" w:rsidRPr="000500A2" w:rsidRDefault="00377019" w:rsidP="00377019">
      <w:pPr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5.9.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5.10. По результатам рассмотрения жалобы Глава Сосновского сельского поселения принимает одно из следующих решений: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500A2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377019" w:rsidRPr="000500A2" w:rsidRDefault="00377019" w:rsidP="00377019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7019" w:rsidRPr="000500A2" w:rsidRDefault="00377019" w:rsidP="0037701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500A2">
        <w:rPr>
          <w:rFonts w:ascii="Arial" w:hAnsi="Arial" w:cs="Arial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0500A2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500A2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7019" w:rsidRPr="000500A2" w:rsidRDefault="00377019" w:rsidP="0037701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77019" w:rsidRPr="000500A2" w:rsidRDefault="00377019" w:rsidP="0037701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77019" w:rsidRPr="000500A2" w:rsidRDefault="00377019" w:rsidP="0037701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77019" w:rsidRPr="000500A2" w:rsidRDefault="00377019" w:rsidP="0037701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77019" w:rsidRPr="000500A2" w:rsidRDefault="00377019" w:rsidP="0037701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77019" w:rsidRPr="000500A2" w:rsidRDefault="00377019" w:rsidP="0037701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77019" w:rsidRPr="000500A2" w:rsidRDefault="00377019" w:rsidP="0037701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77019" w:rsidRPr="000500A2" w:rsidRDefault="00377019" w:rsidP="0037701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E03C3" w:rsidRPr="000500A2" w:rsidRDefault="00EE03C3" w:rsidP="00377019">
      <w:pPr>
        <w:spacing w:after="0"/>
        <w:ind w:firstLine="567"/>
        <w:jc w:val="righ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Приложение №1</w:t>
      </w:r>
    </w:p>
    <w:p w:rsidR="00B66151" w:rsidRPr="000500A2" w:rsidRDefault="00EE03C3" w:rsidP="00B66151">
      <w:pPr>
        <w:spacing w:after="0"/>
        <w:ind w:left="4536"/>
        <w:jc w:val="right"/>
        <w:rPr>
          <w:rFonts w:ascii="Arial" w:hAnsi="Arial" w:cs="Arial"/>
          <w:color w:val="1D1B11" w:themeColor="background2" w:themeShade="1A"/>
          <w:kern w:val="1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«</w:t>
      </w:r>
      <w:r w:rsidR="00B66151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Выдача продление срока действия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E50BB5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территори</w:t>
      </w:r>
      <w:r w:rsidR="00B66151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и муниципального образования</w:t>
      </w:r>
    </w:p>
    <w:p w:rsidR="00EE03C3" w:rsidRPr="000500A2" w:rsidRDefault="00AB6402" w:rsidP="00B66151">
      <w:pPr>
        <w:ind w:left="4536"/>
        <w:jc w:val="righ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«Сосновское</w:t>
      </w:r>
      <w:r w:rsidR="00B66151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»</w:t>
      </w: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AB6402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Главе Сосновского</w:t>
      </w:r>
      <w:r w:rsidR="00EE03C3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EE03C3" w:rsidRPr="000500A2" w:rsidRDefault="00AB6402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636712, </w:t>
      </w:r>
      <w:proofErr w:type="gramStart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с</w:t>
      </w:r>
      <w:proofErr w:type="gramEnd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 Сосновка, ул. Школьная, д. 18</w:t>
      </w:r>
    </w:p>
    <w:p w:rsidR="00EE03C3" w:rsidRPr="000500A2" w:rsidRDefault="00AB6402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т.  8-38253-38144</w:t>
      </w:r>
    </w:p>
    <w:p w:rsidR="00EE03C3" w:rsidRPr="000500A2" w:rsidRDefault="00AB6402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proofErr w:type="spellStart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sosnovka</w:t>
      </w:r>
      <w:proofErr w:type="spellEnd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</w:t>
      </w: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a</w:t>
      </w:r>
      <w:r w:rsidR="00B66151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@</w:t>
      </w:r>
      <w:proofErr w:type="spellStart"/>
      <w:r w:rsidR="00B66151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B66151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</w:t>
      </w:r>
      <w:proofErr w:type="spellStart"/>
      <w:r w:rsidR="00B66151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ru</w:t>
      </w:r>
      <w:proofErr w:type="spellEnd"/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left="4536"/>
        <w:jc w:val="center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от _____________________________________  </w:t>
      </w:r>
      <w:r w:rsidRPr="000500A2">
        <w:rPr>
          <w:rFonts w:ascii="Arial" w:hAnsi="Arial" w:cs="Arial"/>
          <w:color w:val="1D1B11" w:themeColor="background2" w:themeShade="1A"/>
          <w:sz w:val="20"/>
          <w:szCs w:val="20"/>
        </w:rPr>
        <w:t>ФИО гражданина, наименование организации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lastRenderedPageBreak/>
        <w:t xml:space="preserve">адрес: __________________________________ 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ИНН: __________________________________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ОГРН __________________________________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e</w:t>
      </w: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-</w:t>
      </w: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: _________________________________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ConsPlusNonformat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ЗАЯВЛЕНИЕ</w:t>
      </w:r>
    </w:p>
    <w:p w:rsidR="00EE03C3" w:rsidRPr="000500A2" w:rsidRDefault="00EE03C3" w:rsidP="00EE03C3">
      <w:pPr>
        <w:pStyle w:val="ConsPlusNonformat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о выдаче разрешения на строительство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Прошу выдать разрешение на строительство ____________________________________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                                        </w:t>
      </w:r>
      <w:proofErr w:type="gramStart"/>
      <w:r w:rsidRPr="000500A2">
        <w:rPr>
          <w:rFonts w:ascii="Arial" w:hAnsi="Arial" w:cs="Arial"/>
          <w:color w:val="1D1B11" w:themeColor="background2" w:themeShade="1A"/>
        </w:rPr>
        <w:t>(наименование объекта капитального строительства в соответствии</w:t>
      </w:r>
      <w:proofErr w:type="gramEnd"/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>_____________________________________________________________________________</w:t>
      </w:r>
    </w:p>
    <w:p w:rsidR="00EE03C3" w:rsidRPr="000500A2" w:rsidRDefault="00EE03C3" w:rsidP="00EE03C3">
      <w:pPr>
        <w:pStyle w:val="ConsPlusNonformat"/>
        <w:jc w:val="center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>с проектной документацией)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на земельном участке _________________________________________________________</w:t>
      </w:r>
    </w:p>
    <w:p w:rsidR="00EE03C3" w:rsidRPr="000500A2" w:rsidRDefault="00EE03C3" w:rsidP="00EE03C3">
      <w:pPr>
        <w:pStyle w:val="ConsPlusNonformat"/>
        <w:jc w:val="center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>(адрес, кадастровый номер земельного участка)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сроком на __________________________ лет ______________________ месяцев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 xml:space="preserve">                                          (прописью)                                                 (прописью)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</w:rPr>
      </w:pP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Дополнительно сообщаю: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0500A2" w:rsidRDefault="00EE03C3" w:rsidP="00EE03C3">
      <w:pPr>
        <w:pStyle w:val="ConsPlusNonformat"/>
        <w:jc w:val="center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>(реквизиты документа, устанавливающего право пользования земельным участком)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pStyle w:val="ConsPlusNonformat"/>
        <w:jc w:val="center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>(наименование проектно-изыскательской, проектной организации)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pStyle w:val="ConsPlusNonformat"/>
        <w:jc w:val="center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 xml:space="preserve">(реквизиты распорядительного документа об утверждении проектной документации) 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0500A2" w:rsidRDefault="00EE03C3" w:rsidP="00EE03C3">
      <w:pPr>
        <w:pStyle w:val="ConsPlusNonformat"/>
        <w:ind w:left="2835"/>
        <w:jc w:val="center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>(ненужное зачеркнуть)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автомобильной дороги _________________________________________________________</w:t>
      </w:r>
    </w:p>
    <w:p w:rsidR="00EE03C3" w:rsidRPr="000500A2" w:rsidRDefault="00EE03C3" w:rsidP="00EE03C3">
      <w:pPr>
        <w:pStyle w:val="ConsPlusNormal"/>
        <w:ind w:firstLine="540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0"/>
          <w:szCs w:val="20"/>
        </w:rPr>
        <w:t>(наименование автомобильной дороги, сведения о собственнике, владельце автомобильной дороги</w:t>
      </w:r>
      <w:proofErr w:type="gramEnd"/>
    </w:p>
    <w:p w:rsidR="00EE03C3" w:rsidRPr="000500A2" w:rsidRDefault="00EE03C3" w:rsidP="00EE03C3">
      <w:pPr>
        <w:autoSpaceDE w:val="0"/>
        <w:autoSpaceDN w:val="0"/>
        <w:adjustRightInd w:val="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autoSpaceDE w:val="0"/>
        <w:autoSpaceDN w:val="0"/>
        <w:adjustRightInd w:val="0"/>
        <w:jc w:val="center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0500A2">
        <w:rPr>
          <w:rFonts w:ascii="Arial" w:hAnsi="Arial" w:cs="Arial"/>
          <w:color w:val="1D1B11" w:themeColor="background2" w:themeShade="1A"/>
          <w:sz w:val="20"/>
          <w:szCs w:val="20"/>
        </w:rPr>
        <w:t>идентификационный номер автомобильной дороги)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0500A2" w:rsidRDefault="00EE03C3" w:rsidP="00EE03C3">
      <w:pPr>
        <w:pStyle w:val="ConsPlusNonformat"/>
        <w:spacing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pStyle w:val="ConsPlusNonformat"/>
        <w:spacing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pStyle w:val="ConsPlusNonformat"/>
        <w:spacing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_____________________________________________________________________________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firstLine="709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О принятом решении прошу проинформировать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по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___________________________</w:t>
      </w:r>
    </w:p>
    <w:p w:rsidR="00EE03C3" w:rsidRPr="000500A2" w:rsidRDefault="00EE03C3" w:rsidP="00EE03C3">
      <w:pPr>
        <w:ind w:firstLine="709"/>
        <w:jc w:val="center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                         </w:t>
      </w:r>
      <w:r w:rsidR="00B66151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Pr="000500A2">
        <w:rPr>
          <w:rFonts w:ascii="Arial" w:hAnsi="Arial" w:cs="Arial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ind w:firstLine="709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0500A2" w:rsidRDefault="00EE03C3" w:rsidP="00EE03C3">
      <w:pPr>
        <w:ind w:firstLine="709"/>
        <w:jc w:val="center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0500A2">
        <w:rPr>
          <w:rFonts w:ascii="Arial" w:hAnsi="Arial" w:cs="Arial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0500A2" w:rsidRDefault="00EE03C3" w:rsidP="00EE03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Приложения: 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 xml:space="preserve">                          (документы, необходимые для получения разрешения на строительство)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</w:rPr>
      </w:pP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_____________________________________________________________________________________________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 на ___________ листах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Заявитель  __________________________________________________________________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 xml:space="preserve">                                                                            (должность, подпись, расшифровка подписи)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</w:t>
      </w: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ConsPlusNonformat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М.П.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"__" _____________ 20__ г.</w:t>
      </w:r>
    </w:p>
    <w:p w:rsidR="00EE03C3" w:rsidRPr="000500A2" w:rsidRDefault="00EE03C3" w:rsidP="00EE03C3">
      <w:pPr>
        <w:pStyle w:val="ad"/>
        <w:ind w:left="0"/>
        <w:jc w:val="center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ad"/>
        <w:ind w:left="0"/>
        <w:jc w:val="center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br w:type="page"/>
      </w:r>
    </w:p>
    <w:p w:rsidR="00EE03C3" w:rsidRPr="000500A2" w:rsidRDefault="00EE03C3" w:rsidP="00EE03C3">
      <w:pPr>
        <w:ind w:left="453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left="453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Приложение №1.1</w:t>
      </w:r>
    </w:p>
    <w:p w:rsidR="00EE03C3" w:rsidRPr="000500A2" w:rsidRDefault="00EE03C3" w:rsidP="00EE03C3">
      <w:pPr>
        <w:ind w:left="453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«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территории муниципального образования «</w:t>
      </w:r>
      <w:r w:rsidR="00290EC7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Сосновское </w:t>
      </w:r>
      <w:r w:rsidR="00B66151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сельское поселение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»</w:t>
      </w: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Главе </w:t>
      </w:r>
      <w:r w:rsidR="00290EC7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Сосновского</w:t>
      </w: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EE03C3" w:rsidRPr="000500A2" w:rsidRDefault="00290EC7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636712</w:t>
      </w:r>
      <w:r w:rsidR="00EE03C3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, с</w:t>
      </w:r>
      <w:proofErr w:type="gramStart"/>
      <w:r w:rsidR="00EE03C3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</w:t>
      </w: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С</w:t>
      </w:r>
      <w:proofErr w:type="gramEnd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основка, ул. Школьная, д. 18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т.  </w:t>
      </w:r>
      <w:r w:rsidR="00290EC7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8-38253-38144</w:t>
      </w:r>
    </w:p>
    <w:p w:rsidR="00B66151" w:rsidRPr="000500A2" w:rsidRDefault="00290EC7" w:rsidP="00B66151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proofErr w:type="spellStart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sosnovka</w:t>
      </w:r>
      <w:proofErr w:type="spellEnd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</w:t>
      </w: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a</w:t>
      </w:r>
      <w:r w:rsidR="00B66151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@</w:t>
      </w:r>
      <w:proofErr w:type="spellStart"/>
      <w:r w:rsidR="00B66151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B66151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</w:t>
      </w:r>
      <w:proofErr w:type="spellStart"/>
      <w:r w:rsidR="00B66151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ru</w:t>
      </w:r>
      <w:proofErr w:type="spellEnd"/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left="4536"/>
        <w:jc w:val="center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от _____________________________________  </w:t>
      </w:r>
      <w:r w:rsidRPr="000500A2">
        <w:rPr>
          <w:rFonts w:ascii="Arial" w:hAnsi="Arial" w:cs="Arial"/>
          <w:color w:val="1D1B11" w:themeColor="background2" w:themeShade="1A"/>
          <w:sz w:val="20"/>
          <w:szCs w:val="20"/>
        </w:rPr>
        <w:t>ФИО гражданина, наименование организации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адрес: __________________________________ 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ИНН: __________________________________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ОГРН __________________________________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EE03C3" w:rsidRPr="000500A2" w:rsidRDefault="00EE03C3" w:rsidP="00EE03C3">
      <w:pPr>
        <w:ind w:left="4536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e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-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: _________________________________</w:t>
      </w:r>
    </w:p>
    <w:p w:rsidR="00EE03C3" w:rsidRPr="000500A2" w:rsidRDefault="00EE03C3" w:rsidP="00EE03C3">
      <w:pPr>
        <w:ind w:left="4536"/>
        <w:jc w:val="center"/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ConsPlusNonformat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ЗАЯВЛЕНИЕ</w:t>
      </w:r>
    </w:p>
    <w:p w:rsidR="00EE03C3" w:rsidRPr="000500A2" w:rsidRDefault="00EE03C3" w:rsidP="00EE03C3">
      <w:pPr>
        <w:pStyle w:val="ConsPlusNonformat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о продлении разрешения на строительство</w:t>
      </w:r>
    </w:p>
    <w:p w:rsidR="00EE03C3" w:rsidRPr="000500A2" w:rsidRDefault="00EE03C3" w:rsidP="00EE03C3">
      <w:pPr>
        <w:pStyle w:val="ConsPlusNonformat"/>
        <w:outlineLvl w:val="0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Прошу продлить разрешение на строительство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от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________________ № ________________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на объект _____________________________________________________________________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</w:t>
      </w:r>
      <w:r w:rsidRPr="000500A2">
        <w:rPr>
          <w:rFonts w:ascii="Arial" w:hAnsi="Arial" w:cs="Arial"/>
          <w:color w:val="1D1B11" w:themeColor="background2" w:themeShade="1A"/>
        </w:rPr>
        <w:t>(наименование объекта недвижимости в соответствии с утвержденной проектной документацией)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на земельном участке по адресу: _________________________________________________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в соответствии с проектом организации строительства сроком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на</w:t>
      </w:r>
      <w:proofErr w:type="gramEnd"/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pStyle w:val="ConsPlusNonformat"/>
        <w:jc w:val="center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</w:rPr>
        <w:t>(прописью лет, месяцев)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Срок действия настоящего разрешения на строительство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до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__________________________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</w:t>
      </w:r>
      <w:r w:rsidRPr="000500A2">
        <w:rPr>
          <w:rFonts w:ascii="Arial" w:hAnsi="Arial" w:cs="Arial"/>
          <w:color w:val="1D1B11" w:themeColor="background2" w:themeShade="1A"/>
        </w:rPr>
        <w:t>(дата, указанная в разрешении)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</w:t>
      </w:r>
      <w:r w:rsidRPr="000500A2">
        <w:rPr>
          <w:rFonts w:ascii="Arial" w:hAnsi="Arial" w:cs="Arial"/>
          <w:color w:val="1D1B11" w:themeColor="background2" w:themeShade="1A"/>
        </w:rPr>
        <w:t>(документ на право собственности, владения, пользования, распоряжения земельным участком)</w:t>
      </w:r>
    </w:p>
    <w:p w:rsidR="00EE03C3" w:rsidRPr="000500A2" w:rsidRDefault="00EE03C3" w:rsidP="00EE03C3">
      <w:pPr>
        <w:ind w:firstLine="709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firstLine="709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 xml:space="preserve">О принятом решении прошу проинформировать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по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___________________________</w:t>
      </w:r>
    </w:p>
    <w:p w:rsidR="00EE03C3" w:rsidRPr="000500A2" w:rsidRDefault="00EE03C3" w:rsidP="00EE03C3">
      <w:pPr>
        <w:ind w:firstLine="709"/>
        <w:jc w:val="center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                          </w:t>
      </w:r>
      <w:r w:rsidR="00B66151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   </w:t>
      </w:r>
      <w:r w:rsidRPr="000500A2">
        <w:rPr>
          <w:rFonts w:ascii="Arial" w:hAnsi="Arial" w:cs="Arial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ind w:firstLine="709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0500A2" w:rsidRDefault="00EE03C3" w:rsidP="00EE03C3">
      <w:pPr>
        <w:ind w:firstLine="709"/>
        <w:jc w:val="center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0500A2">
        <w:rPr>
          <w:rFonts w:ascii="Arial" w:hAnsi="Arial" w:cs="Arial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Приложение: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Заказчик (застройщик) __________________________        ___________________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                         </w:t>
      </w:r>
      <w:r w:rsidRPr="000500A2">
        <w:rPr>
          <w:rFonts w:ascii="Arial" w:hAnsi="Arial" w:cs="Arial"/>
          <w:color w:val="1D1B11" w:themeColor="background2" w:themeShade="1A"/>
        </w:rPr>
        <w:t>(должность, Ф.И.О.)                       (подпись, дата)</w:t>
      </w:r>
    </w:p>
    <w:p w:rsidR="00EE03C3" w:rsidRPr="000500A2" w:rsidRDefault="00EE03C3" w:rsidP="00EE03C3">
      <w:pPr>
        <w:pStyle w:val="ConsPlusNonformat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left="453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  <w:sectPr w:rsidR="00EE03C3" w:rsidRPr="000500A2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left="4678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Приложение №2</w:t>
      </w:r>
    </w:p>
    <w:p w:rsidR="00EE03C3" w:rsidRPr="000500A2" w:rsidRDefault="00EE03C3" w:rsidP="00EE03C3">
      <w:pPr>
        <w:ind w:left="4678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«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r w:rsidR="00290EC7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Сосновское</w:t>
      </w:r>
      <w:r w:rsidR="00B66151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»</w:t>
      </w:r>
    </w:p>
    <w:p w:rsidR="00EE03C3" w:rsidRPr="000500A2" w:rsidRDefault="00EE03C3" w:rsidP="00EE03C3">
      <w:pPr>
        <w:ind w:left="538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left="5387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left="538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left="538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left="538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left="5387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0E7C13">
      <w:pPr>
        <w:spacing w:after="0"/>
        <w:ind w:left="4500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</w:t>
      </w:r>
    </w:p>
    <w:p w:rsidR="00EE03C3" w:rsidRPr="000500A2" w:rsidRDefault="00EE03C3" w:rsidP="000E7C13">
      <w:pPr>
        <w:spacing w:after="0"/>
        <w:ind w:left="4500"/>
        <w:jc w:val="center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0500A2">
        <w:rPr>
          <w:rFonts w:ascii="Arial" w:hAnsi="Arial" w:cs="Arial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0500A2" w:rsidRDefault="00EE03C3" w:rsidP="000E7C13">
      <w:pPr>
        <w:spacing w:after="0"/>
        <w:ind w:left="4500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______________________________</w:t>
      </w:r>
    </w:p>
    <w:p w:rsidR="00EE03C3" w:rsidRPr="000500A2" w:rsidRDefault="00EE03C3" w:rsidP="000E7C13">
      <w:pPr>
        <w:spacing w:after="0"/>
        <w:ind w:left="4500"/>
        <w:jc w:val="center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0500A2">
        <w:rPr>
          <w:rFonts w:ascii="Arial" w:hAnsi="Arial" w:cs="Arial"/>
          <w:color w:val="1D1B11" w:themeColor="background2" w:themeShade="1A"/>
          <w:sz w:val="20"/>
          <w:szCs w:val="20"/>
        </w:rPr>
        <w:t>адрес заявителя</w:t>
      </w: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0500A2" w:rsidTr="00B66151">
        <w:trPr>
          <w:trHeight w:val="5536"/>
        </w:trPr>
        <w:tc>
          <w:tcPr>
            <w:tcW w:w="4572" w:type="dxa"/>
          </w:tcPr>
          <w:p w:rsidR="00EE03C3" w:rsidRPr="000500A2" w:rsidRDefault="00EE03C3" w:rsidP="00B66151">
            <w:pPr>
              <w:ind w:left="1080" w:hanging="108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0500A2" w:rsidRDefault="00EE03C3" w:rsidP="00B66151">
            <w:pPr>
              <w:ind w:left="1080" w:hanging="108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B66151">
            <w:pPr>
              <w:ind w:left="1080" w:hanging="108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B66151">
            <w:pPr>
              <w:ind w:left="1080" w:hanging="108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B66151">
            <w:pPr>
              <w:ind w:left="1080" w:hanging="108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B66151">
            <w:pPr>
              <w:ind w:left="1080" w:hanging="108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B66151">
            <w:pPr>
              <w:ind w:left="1080" w:hanging="108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B66151">
            <w:pPr>
              <w:ind w:left="1080" w:hanging="108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B66151">
            <w:pPr>
              <w:ind w:left="1080" w:hanging="108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B66151">
            <w:pPr>
              <w:ind w:left="1080" w:hanging="108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B66151">
            <w:pPr>
              <w:ind w:left="1080" w:hanging="108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B66151">
            <w:pPr>
              <w:ind w:left="1080" w:hanging="108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МУНИЦИПАЛЬНОЕ ОБРАЗОВАНИЕ</w:t>
            </w:r>
          </w:p>
          <w:p w:rsidR="00EE03C3" w:rsidRPr="000500A2" w:rsidRDefault="00290EC7" w:rsidP="00B66151">
            <w:pPr>
              <w:ind w:left="1080" w:hanging="1080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«СОСНОВСКОЕ</w:t>
            </w:r>
            <w:r w:rsidR="00B66151"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 xml:space="preserve"> СЕЛЬСКОЕ ПОСЕЛЕНИЕ</w:t>
            </w:r>
            <w:r w:rsidR="00EE03C3"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»</w:t>
            </w:r>
          </w:p>
          <w:p w:rsidR="00EE03C3" w:rsidRPr="000500A2" w:rsidRDefault="00EE03C3" w:rsidP="00B66151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0E7C13">
            <w:pPr>
              <w:spacing w:after="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Администрация</w:t>
            </w:r>
          </w:p>
          <w:p w:rsidR="00EE03C3" w:rsidRPr="000500A2" w:rsidRDefault="00290EC7" w:rsidP="000E7C13">
            <w:pPr>
              <w:spacing w:after="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Сосновского</w:t>
            </w:r>
            <w:r w:rsidR="00EE03C3"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  <w:p w:rsidR="00EE03C3" w:rsidRPr="000500A2" w:rsidRDefault="00EE03C3" w:rsidP="00B66151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290EC7" w:rsidP="000E7C13">
            <w:pPr>
              <w:spacing w:after="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636712</w:t>
            </w:r>
            <w:r w:rsidR="00EE03C3"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0500A2" w:rsidRDefault="00290EC7" w:rsidP="000E7C13">
            <w:pPr>
              <w:spacing w:after="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  <w:r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. Сосновка, ул. Школьная, д. 18</w:t>
            </w:r>
            <w:r w:rsidR="00EE03C3"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0500A2" w:rsidRDefault="00290EC7" w:rsidP="00B66151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Тел/факс (838-253) 38144</w:t>
            </w:r>
          </w:p>
          <w:p w:rsidR="00EE03C3" w:rsidRPr="000500A2" w:rsidRDefault="00EE03C3" w:rsidP="00B66151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B66151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0500A2" w:rsidRDefault="00EE03C3" w:rsidP="00B66151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от __.__.20___    №04-01-_____/___-О</w:t>
            </w:r>
          </w:p>
        </w:tc>
      </w:tr>
    </w:tbl>
    <w:p w:rsidR="00EE03C3" w:rsidRPr="000500A2" w:rsidRDefault="00EE03C3" w:rsidP="00EE03C3">
      <w:pPr>
        <w:ind w:firstLine="720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firstLine="720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firstLine="720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firstLine="720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B66151" w:rsidP="00B66151">
      <w:pPr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           </w:t>
      </w:r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>Уважаемый (мая) _________________</w:t>
      </w:r>
      <w:proofErr w:type="gramStart"/>
      <w:r w:rsidR="00EE03C3"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!</w:t>
      </w:r>
      <w:proofErr w:type="gramEnd"/>
    </w:p>
    <w:p w:rsidR="00EE03C3" w:rsidRPr="000500A2" w:rsidRDefault="00EE03C3" w:rsidP="00EE03C3">
      <w:pPr>
        <w:ind w:firstLine="720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ind w:firstLine="709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пп</w:t>
      </w:r>
      <w:proofErr w:type="spell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. __ п. 2.13. Административного регламента предоставления муниципальной услуги «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r w:rsidR="00290EC7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Сосновское</w:t>
      </w:r>
      <w:r w:rsidR="00B66151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» Администрация </w:t>
      </w:r>
      <w:r w:rsidR="00290EC7" w:rsidRPr="000500A2">
        <w:rPr>
          <w:rFonts w:ascii="Arial" w:hAnsi="Arial" w:cs="Arial"/>
          <w:color w:val="1D1B11" w:themeColor="background2" w:themeShade="1A"/>
          <w:sz w:val="24"/>
          <w:szCs w:val="24"/>
        </w:rPr>
        <w:t>Сосновского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 вынуждена отказать Вам в выдаче разрешения на строительство 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 xml:space="preserve">(реконструкцию) объекта капитального строительства ___ в связи </w:t>
      </w:r>
      <w:proofErr w:type="gramStart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с</w:t>
      </w:r>
      <w:proofErr w:type="gramEnd"/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EE03C3" w:rsidRPr="000500A2" w:rsidRDefault="00EE03C3" w:rsidP="00EE03C3">
      <w:pPr>
        <w:ind w:firstLine="720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0500A2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0500A2" w:rsidRDefault="00EE03C3" w:rsidP="00B66151">
            <w:pPr>
              <w:ind w:firstLine="720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0500A2" w:rsidRDefault="00EE03C3" w:rsidP="00EE03C3">
      <w:pPr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EE03C3" w:rsidRPr="000500A2" w:rsidTr="00B66151">
        <w:trPr>
          <w:trHeight w:val="152"/>
        </w:trPr>
        <w:tc>
          <w:tcPr>
            <w:tcW w:w="4928" w:type="dxa"/>
          </w:tcPr>
          <w:p w:rsidR="00EE03C3" w:rsidRPr="000500A2" w:rsidRDefault="00290EC7" w:rsidP="00B66151">
            <w:pPr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Глава Сосновского</w:t>
            </w:r>
            <w:r w:rsidR="00EE03C3"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0500A2" w:rsidRDefault="00EE03C3" w:rsidP="00B66151">
            <w:pPr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0500A2" w:rsidRDefault="00EE03C3" w:rsidP="00B66151">
            <w:pPr>
              <w:jc w:val="right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0500A2" w:rsidTr="00B66151">
        <w:tc>
          <w:tcPr>
            <w:tcW w:w="2628" w:type="dxa"/>
          </w:tcPr>
          <w:p w:rsidR="00EE03C3" w:rsidRPr="000500A2" w:rsidRDefault="00EE03C3" w:rsidP="00B66151">
            <w:pPr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0500A2" w:rsidRDefault="00EE03C3" w:rsidP="00B66151">
            <w:pPr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br w:type="page"/>
      </w:r>
    </w:p>
    <w:p w:rsidR="00EE03C3" w:rsidRPr="000500A2" w:rsidRDefault="00EE03C3" w:rsidP="00EE03C3">
      <w:pPr>
        <w:ind w:left="453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Приложение №3</w:t>
      </w:r>
    </w:p>
    <w:p w:rsidR="00EE03C3" w:rsidRPr="000500A2" w:rsidRDefault="00EE03C3" w:rsidP="00EE03C3">
      <w:pPr>
        <w:ind w:left="453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0500A2">
        <w:rPr>
          <w:rFonts w:ascii="Arial" w:hAnsi="Arial" w:cs="Arial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«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территории муниципального образования «</w:t>
      </w:r>
      <w:r w:rsidR="00290EC7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 xml:space="preserve">Сосновское </w:t>
      </w:r>
      <w:r w:rsidR="000E7C13" w:rsidRPr="000500A2">
        <w:rPr>
          <w:rFonts w:ascii="Arial" w:hAnsi="Arial" w:cs="Arial"/>
          <w:color w:val="1D1B11" w:themeColor="background2" w:themeShade="1A"/>
          <w:kern w:val="1"/>
          <w:sz w:val="24"/>
          <w:szCs w:val="24"/>
        </w:rPr>
        <w:t>сельское поселение</w:t>
      </w:r>
      <w:r w:rsidRPr="000500A2">
        <w:rPr>
          <w:rFonts w:ascii="Arial" w:hAnsi="Arial" w:cs="Arial"/>
          <w:color w:val="1D1B11" w:themeColor="background2" w:themeShade="1A"/>
          <w:sz w:val="24"/>
          <w:szCs w:val="24"/>
        </w:rPr>
        <w:t>»</w:t>
      </w:r>
    </w:p>
    <w:p w:rsidR="00EE03C3" w:rsidRPr="000500A2" w:rsidRDefault="00EE03C3" w:rsidP="00EE03C3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E03C3" w:rsidRPr="000500A2" w:rsidRDefault="00290EC7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Главе Сосновского</w:t>
      </w:r>
      <w:r w:rsidR="00EE03C3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EE03C3" w:rsidRPr="000500A2" w:rsidRDefault="00290EC7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636712, </w:t>
      </w:r>
      <w:proofErr w:type="gramStart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с</w:t>
      </w:r>
      <w:proofErr w:type="gramEnd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 Сосновка, ул. Школьная, д. 18</w:t>
      </w:r>
    </w:p>
    <w:p w:rsidR="00EE03C3" w:rsidRPr="000500A2" w:rsidRDefault="00290EC7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т.  8-38253-38144</w:t>
      </w:r>
    </w:p>
    <w:p w:rsidR="000E7C13" w:rsidRPr="000500A2" w:rsidRDefault="00290EC7" w:rsidP="000E7C1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proofErr w:type="spellStart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sosnovka</w:t>
      </w:r>
      <w:proofErr w:type="spellEnd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</w:t>
      </w: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a</w:t>
      </w:r>
      <w:r w:rsidR="000E7C13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@</w:t>
      </w:r>
      <w:proofErr w:type="spellStart"/>
      <w:r w:rsidR="000E7C13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0E7C13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</w:t>
      </w:r>
      <w:proofErr w:type="spellStart"/>
      <w:r w:rsidR="000E7C13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ru</w:t>
      </w:r>
      <w:proofErr w:type="spellEnd"/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от</w:t>
      </w:r>
      <w:proofErr w:type="gramEnd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e</w:t>
      </w: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-</w:t>
      </w: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:__________________________________</w:t>
      </w: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ad"/>
        <w:ind w:left="0"/>
        <w:jc w:val="center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proofErr w:type="gramStart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Ж</w:t>
      </w:r>
      <w:proofErr w:type="gramEnd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А Л О Б А</w:t>
      </w:r>
    </w:p>
    <w:p w:rsidR="00EE03C3" w:rsidRPr="000500A2" w:rsidRDefault="00EE03C3" w:rsidP="00EE03C3">
      <w:pPr>
        <w:pStyle w:val="ad"/>
        <w:ind w:left="0"/>
        <w:jc w:val="center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  года ______________________________________________</w:t>
      </w:r>
    </w:p>
    <w:p w:rsidR="00EE03C3" w:rsidRPr="000500A2" w:rsidRDefault="00EE03C3" w:rsidP="00EE03C3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0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0"/>
        </w:rPr>
        <w:t>указать дату обращения                           указать ФИО гражданина, наименование организации</w:t>
      </w:r>
    </w:p>
    <w:p w:rsidR="00EE03C3" w:rsidRPr="000500A2" w:rsidRDefault="00EE03C3" w:rsidP="00EE03C3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обратился (</w:t>
      </w:r>
      <w:proofErr w:type="spellStart"/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лас</w:t>
      </w:r>
      <w:r w:rsidR="00290EC7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ь</w:t>
      </w:r>
      <w:proofErr w:type="spellEnd"/>
      <w:r w:rsidR="00290EC7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) в Администрацию Сосновского</w:t>
      </w: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EE03C3" w:rsidRPr="000500A2" w:rsidRDefault="00EE03C3" w:rsidP="00EE03C3">
      <w:pPr>
        <w:pStyle w:val="ad"/>
        <w:ind w:left="4111"/>
        <w:jc w:val="both"/>
        <w:rPr>
          <w:rFonts w:ascii="Arial" w:hAnsi="Arial" w:cs="Arial"/>
          <w:b w:val="0"/>
          <w:color w:val="1D1B11" w:themeColor="background2" w:themeShade="1A"/>
          <w:sz w:val="20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0"/>
        </w:rPr>
        <w:t>указать суть запроса</w:t>
      </w:r>
    </w:p>
    <w:p w:rsidR="00EE03C3" w:rsidRPr="000500A2" w:rsidRDefault="00EE03C3" w:rsidP="00EE03C3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0500A2" w:rsidRDefault="00EE03C3" w:rsidP="00EE03C3">
      <w:pPr>
        <w:pStyle w:val="ad"/>
        <w:ind w:left="0"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Pr="000500A2">
        <w:rPr>
          <w:rFonts w:ascii="Arial" w:hAnsi="Arial" w:cs="Arial"/>
          <w:b w:val="0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0500A2">
        <w:rPr>
          <w:rFonts w:ascii="Arial" w:hAnsi="Arial" w:cs="Arial"/>
          <w:b w:val="0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0500A2">
        <w:rPr>
          <w:rFonts w:ascii="Arial" w:hAnsi="Arial" w:cs="Arial"/>
          <w:b w:val="0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</w:t>
      </w:r>
      <w:r w:rsidRPr="000500A2">
        <w:rPr>
          <w:rFonts w:ascii="Arial" w:hAnsi="Arial" w:cs="Arial"/>
          <w:b w:val="0"/>
          <w:color w:val="1D1B11" w:themeColor="background2" w:themeShade="1A"/>
          <w:kern w:val="1"/>
          <w:sz w:val="24"/>
          <w:szCs w:val="24"/>
        </w:rPr>
        <w:lastRenderedPageBreak/>
        <w:t>«</w:t>
      </w:r>
      <w:r w:rsidR="00C070F8" w:rsidRPr="000500A2">
        <w:rPr>
          <w:rFonts w:ascii="Arial" w:hAnsi="Arial" w:cs="Arial"/>
          <w:b w:val="0"/>
          <w:color w:val="1D1B11" w:themeColor="background2" w:themeShade="1A"/>
          <w:kern w:val="1"/>
          <w:sz w:val="24"/>
          <w:szCs w:val="24"/>
        </w:rPr>
        <w:t>Сосновское</w:t>
      </w:r>
      <w:r w:rsidR="000E7C13" w:rsidRPr="000500A2">
        <w:rPr>
          <w:rFonts w:ascii="Arial" w:hAnsi="Arial" w:cs="Arial"/>
          <w:b w:val="0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» работни</w:t>
      </w:r>
      <w:r w:rsidR="00C070F8"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ками Администрации Сосновского</w:t>
      </w: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сельского поселения были допущены следующие нарушения:</w:t>
      </w:r>
    </w:p>
    <w:p w:rsidR="00EE03C3" w:rsidRPr="000500A2" w:rsidRDefault="00EE03C3" w:rsidP="00EE03C3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EE03C3" w:rsidRPr="000500A2" w:rsidTr="00B66151">
        <w:tc>
          <w:tcPr>
            <w:tcW w:w="392" w:type="dxa"/>
          </w:tcPr>
          <w:p w:rsidR="00EE03C3" w:rsidRPr="000500A2" w:rsidRDefault="00EE03C3" w:rsidP="00B66151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0500A2" w:rsidRDefault="00EE03C3" w:rsidP="00B6615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EE03C3" w:rsidRPr="000500A2" w:rsidTr="00B66151">
        <w:tc>
          <w:tcPr>
            <w:tcW w:w="392" w:type="dxa"/>
          </w:tcPr>
          <w:p w:rsidR="00EE03C3" w:rsidRPr="000500A2" w:rsidRDefault="00EE03C3" w:rsidP="00B66151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0500A2" w:rsidRDefault="00EE03C3" w:rsidP="00B6615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EE03C3" w:rsidRPr="000500A2" w:rsidTr="00B66151">
        <w:tc>
          <w:tcPr>
            <w:tcW w:w="392" w:type="dxa"/>
          </w:tcPr>
          <w:p w:rsidR="00EE03C3" w:rsidRPr="000500A2" w:rsidRDefault="00EE03C3" w:rsidP="00B66151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0500A2" w:rsidRDefault="00EE03C3" w:rsidP="00B6615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EE03C3" w:rsidRPr="000500A2" w:rsidTr="00B66151">
        <w:tc>
          <w:tcPr>
            <w:tcW w:w="392" w:type="dxa"/>
          </w:tcPr>
          <w:p w:rsidR="00EE03C3" w:rsidRPr="000500A2" w:rsidRDefault="00EE03C3" w:rsidP="00B66151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0500A2" w:rsidRDefault="00EE03C3" w:rsidP="00B6615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EE03C3" w:rsidRPr="000500A2" w:rsidTr="00B66151">
        <w:tc>
          <w:tcPr>
            <w:tcW w:w="392" w:type="dxa"/>
          </w:tcPr>
          <w:p w:rsidR="00EE03C3" w:rsidRPr="000500A2" w:rsidRDefault="00EE03C3" w:rsidP="00B66151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0500A2" w:rsidRDefault="00EE03C3" w:rsidP="00B6615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EE03C3" w:rsidRPr="000500A2" w:rsidTr="00B66151">
        <w:tc>
          <w:tcPr>
            <w:tcW w:w="392" w:type="dxa"/>
          </w:tcPr>
          <w:p w:rsidR="00EE03C3" w:rsidRPr="000500A2" w:rsidRDefault="00EE03C3" w:rsidP="00B66151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0500A2" w:rsidRDefault="00EE03C3" w:rsidP="00B6615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EE03C3" w:rsidRPr="000500A2" w:rsidTr="00B66151">
        <w:tc>
          <w:tcPr>
            <w:tcW w:w="392" w:type="dxa"/>
          </w:tcPr>
          <w:p w:rsidR="00EE03C3" w:rsidRPr="000500A2" w:rsidRDefault="00EE03C3" w:rsidP="00B66151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0500A2" w:rsidRDefault="00EE03C3" w:rsidP="00B6615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E03C3" w:rsidRPr="000500A2" w:rsidRDefault="00EE03C3" w:rsidP="00EE03C3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Нарушения проявились в следующем: ____________________________________________</w:t>
      </w:r>
    </w:p>
    <w:p w:rsidR="00EE03C3" w:rsidRPr="000500A2" w:rsidRDefault="00EE03C3" w:rsidP="00EE03C3">
      <w:pPr>
        <w:pStyle w:val="ad"/>
        <w:ind w:left="5103"/>
        <w:jc w:val="both"/>
        <w:rPr>
          <w:rFonts w:ascii="Arial" w:hAnsi="Arial" w:cs="Arial"/>
          <w:b w:val="0"/>
          <w:color w:val="1D1B11" w:themeColor="background2" w:themeShade="1A"/>
          <w:sz w:val="20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EE03C3" w:rsidRPr="000500A2" w:rsidRDefault="00EE03C3" w:rsidP="00EE03C3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3C3" w:rsidRPr="000500A2" w:rsidRDefault="00EE03C3" w:rsidP="00EE03C3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EE03C3" w:rsidRPr="000500A2" w:rsidTr="00B66151">
        <w:trPr>
          <w:jc w:val="center"/>
        </w:trPr>
        <w:tc>
          <w:tcPr>
            <w:tcW w:w="534" w:type="dxa"/>
          </w:tcPr>
          <w:p w:rsidR="00EE03C3" w:rsidRPr="000500A2" w:rsidRDefault="00EE03C3" w:rsidP="00B66151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03C3" w:rsidRPr="000500A2" w:rsidRDefault="00EE03C3" w:rsidP="00B66151">
            <w:pPr>
              <w:pStyle w:val="ad"/>
              <w:ind w:left="0"/>
              <w:jc w:val="center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EE03C3" w:rsidRPr="000500A2" w:rsidRDefault="00EE03C3" w:rsidP="00B66151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EE03C3" w:rsidRPr="000500A2" w:rsidRDefault="00EE03C3" w:rsidP="00B66151">
            <w:pPr>
              <w:pStyle w:val="ad"/>
              <w:ind w:left="0"/>
              <w:jc w:val="center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  <w:r w:rsidRPr="000500A2"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EE03C3" w:rsidRPr="000500A2" w:rsidRDefault="00EE03C3" w:rsidP="00EE03C3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Приложение:</w:t>
      </w:r>
    </w:p>
    <w:p w:rsidR="00EE03C3" w:rsidRPr="000500A2" w:rsidRDefault="00EE03C3" w:rsidP="00EE03C3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3C3" w:rsidRPr="000500A2" w:rsidRDefault="00EE03C3" w:rsidP="00EE03C3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EE03C3" w:rsidRPr="000500A2" w:rsidRDefault="00EE03C3" w:rsidP="00EE03C3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0500A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lastRenderedPageBreak/>
        <w:t>________________________ _______________________ __________________________</w:t>
      </w:r>
    </w:p>
    <w:p w:rsidR="00753606" w:rsidRPr="000500A2" w:rsidRDefault="00EE03C3" w:rsidP="00EE03C3">
      <w:pPr>
        <w:rPr>
          <w:rFonts w:ascii="Arial" w:hAnsi="Arial" w:cs="Arial"/>
          <w:sz w:val="20"/>
          <w:szCs w:val="20"/>
        </w:rPr>
      </w:pPr>
      <w:r w:rsidRPr="000500A2">
        <w:rPr>
          <w:rFonts w:ascii="Arial" w:hAnsi="Arial" w:cs="Arial"/>
          <w:color w:val="1D1B11" w:themeColor="background2" w:themeShade="1A"/>
          <w:sz w:val="20"/>
          <w:szCs w:val="20"/>
        </w:rPr>
        <w:t xml:space="preserve">                        дата                                                подпись                                             расш</w:t>
      </w:r>
      <w:r w:rsidR="000E7C13" w:rsidRPr="000500A2">
        <w:rPr>
          <w:rFonts w:ascii="Arial" w:hAnsi="Arial" w:cs="Arial"/>
          <w:color w:val="1D1B11" w:themeColor="background2" w:themeShade="1A"/>
          <w:sz w:val="20"/>
          <w:szCs w:val="20"/>
        </w:rPr>
        <w:t>ифровка</w:t>
      </w:r>
    </w:p>
    <w:sectPr w:rsidR="00753606" w:rsidRPr="000500A2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500A2"/>
    <w:rsid w:val="000A34FE"/>
    <w:rsid w:val="000A3F75"/>
    <w:rsid w:val="000E7C13"/>
    <w:rsid w:val="001E4964"/>
    <w:rsid w:val="002661EE"/>
    <w:rsid w:val="0028471A"/>
    <w:rsid w:val="00290EC7"/>
    <w:rsid w:val="00377019"/>
    <w:rsid w:val="003C77A7"/>
    <w:rsid w:val="00476316"/>
    <w:rsid w:val="004B724E"/>
    <w:rsid w:val="005E7B51"/>
    <w:rsid w:val="005F5122"/>
    <w:rsid w:val="006158C4"/>
    <w:rsid w:val="007209A9"/>
    <w:rsid w:val="00747F8A"/>
    <w:rsid w:val="00753606"/>
    <w:rsid w:val="0078134D"/>
    <w:rsid w:val="0079386B"/>
    <w:rsid w:val="007E1ED2"/>
    <w:rsid w:val="0081593E"/>
    <w:rsid w:val="00822422"/>
    <w:rsid w:val="0088484B"/>
    <w:rsid w:val="008877A9"/>
    <w:rsid w:val="008D7DCB"/>
    <w:rsid w:val="00996F24"/>
    <w:rsid w:val="00A215B8"/>
    <w:rsid w:val="00AB5A0C"/>
    <w:rsid w:val="00AB6402"/>
    <w:rsid w:val="00B11E55"/>
    <w:rsid w:val="00B66151"/>
    <w:rsid w:val="00C070F8"/>
    <w:rsid w:val="00CE5022"/>
    <w:rsid w:val="00DF7388"/>
    <w:rsid w:val="00E249FC"/>
    <w:rsid w:val="00E50BB5"/>
    <w:rsid w:val="00E87355"/>
    <w:rsid w:val="00EB54EC"/>
    <w:rsid w:val="00EE03C3"/>
    <w:rsid w:val="00E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No Spacing"/>
    <w:uiPriority w:val="1"/>
    <w:qFormat/>
    <w:rsid w:val="00996F24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88484B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884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vka.kargasok.ru" TargetMode="External"/><Relationship Id="rId13" Type="http://schemas.openxmlformats.org/officeDocument/2006/relationships/hyperlink" Target="consultantplus://offline/ref=0B58B51A1B9A565434077BBB3E0BF0018531C4E46D20DA5E3C7B25ACB0DE2B7351CBBD875353971EOEs3L" TargetMode="External"/><Relationship Id="rId18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6783;fld=134;dst=43" TargetMode="External"/><Relationship Id="rId12" Type="http://schemas.openxmlformats.org/officeDocument/2006/relationships/hyperlink" Target="consultantplus://offline/ref=0B58B51A1B9A565434077BBB3E0BF0018531C4E46D20DA5E3C7B25ACB0DE2B7351CBBD875353971EOEs3L" TargetMode="External"/><Relationship Id="rId17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ttim.toms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sosnovka.kargasok.ru" TargetMode="External"/><Relationship Id="rId5" Type="http://schemas.openxmlformats.org/officeDocument/2006/relationships/hyperlink" Target="http://www.pgs.tomsk.gov.ru/portal/" TargetMode="External"/><Relationship Id="rId15" Type="http://schemas.openxmlformats.org/officeDocument/2006/relationships/hyperlink" Target="consultantplus://offline/ref=0B58B51A1B9A565434077BBB3E0BF0018531C4E46D20DA5E3C7B25ACB0DE2B7351CBBD875353971EOEs3L" TargetMode="External"/><Relationship Id="rId10" Type="http://schemas.openxmlformats.org/officeDocument/2006/relationships/hyperlink" Target="consultantplus://offline/ref=C9D7954D51C2D9D0B002C8986DAA2BFB12B46A07DE7CE77EEE75277814042BD46D27B701CE7Ar1BCI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http://www.sosnovka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31</Pages>
  <Words>13160</Words>
  <Characters>75016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2016-08-16T10:32:00Z</cp:lastPrinted>
  <dcterms:created xsi:type="dcterms:W3CDTF">2016-10-19T10:13:00Z</dcterms:created>
  <dcterms:modified xsi:type="dcterms:W3CDTF">2017-05-04T03:47:00Z</dcterms:modified>
</cp:coreProperties>
</file>