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2E" w:rsidRDefault="003A1BC5" w:rsidP="003A1BC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3A1BC5" w:rsidRDefault="003A1BC5" w:rsidP="003A1BC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КАРГАСОКСКИЙ РАЙОН</w:t>
      </w:r>
    </w:p>
    <w:p w:rsidR="003A1BC5" w:rsidRDefault="003A1BC5" w:rsidP="003A1BC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МКУ «АДМИНИСТРАЦИЯ СОСНОВСКОГО СЕЛЬСКОГО ПОСЕЛЕНИЯ»</w:t>
      </w:r>
    </w:p>
    <w:p w:rsidR="003A1BC5" w:rsidRDefault="003A1BC5" w:rsidP="003A1BC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3A1BC5" w:rsidRDefault="003A1BC5" w:rsidP="003A1BC5">
      <w:pPr>
        <w:pStyle w:val="a3"/>
        <w:jc w:val="center"/>
        <w:rPr>
          <w:sz w:val="24"/>
          <w:szCs w:val="24"/>
        </w:rPr>
      </w:pPr>
    </w:p>
    <w:p w:rsidR="003A1BC5" w:rsidRDefault="003A1BC5" w:rsidP="003A1BC5">
      <w:pPr>
        <w:pStyle w:val="a3"/>
        <w:rPr>
          <w:sz w:val="24"/>
          <w:szCs w:val="24"/>
        </w:rPr>
      </w:pPr>
      <w:r>
        <w:rPr>
          <w:sz w:val="24"/>
          <w:szCs w:val="24"/>
        </w:rPr>
        <w:t>12.02.2013                                                                                                      № 4</w:t>
      </w:r>
    </w:p>
    <w:p w:rsidR="00570E90" w:rsidRDefault="00570E90" w:rsidP="003A1BC5">
      <w:pPr>
        <w:pStyle w:val="a3"/>
        <w:rPr>
          <w:sz w:val="24"/>
          <w:szCs w:val="24"/>
        </w:rPr>
      </w:pPr>
    </w:p>
    <w:p w:rsidR="00570E90" w:rsidRDefault="00570E90" w:rsidP="003A1B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включении в список </w:t>
      </w:r>
    </w:p>
    <w:p w:rsidR="00570E90" w:rsidRDefault="00570E90" w:rsidP="003A1BC5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детей-сирот и детей,</w:t>
      </w:r>
    </w:p>
    <w:p w:rsidR="00570E90" w:rsidRDefault="00570E90" w:rsidP="003A1B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оставшихся без попечения </w:t>
      </w:r>
    </w:p>
    <w:p w:rsidR="00570E90" w:rsidRDefault="00570E90" w:rsidP="003A1B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родителей, лиц из числа </w:t>
      </w:r>
    </w:p>
    <w:p w:rsidR="00570E90" w:rsidRDefault="00570E90" w:rsidP="003A1BC5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детей-сирот и детей,</w:t>
      </w:r>
    </w:p>
    <w:p w:rsidR="00570E90" w:rsidRDefault="00570E90" w:rsidP="003A1BC5">
      <w:pPr>
        <w:pStyle w:val="a3"/>
        <w:rPr>
          <w:sz w:val="24"/>
          <w:szCs w:val="24"/>
        </w:rPr>
      </w:pPr>
      <w:r>
        <w:rPr>
          <w:sz w:val="24"/>
          <w:szCs w:val="24"/>
        </w:rPr>
        <w:t>оставшихся без попечения</w:t>
      </w:r>
    </w:p>
    <w:p w:rsidR="00570E90" w:rsidRDefault="00570E90" w:rsidP="003A1B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родителей, которые подлежат </w:t>
      </w:r>
    </w:p>
    <w:p w:rsidR="00570E90" w:rsidRDefault="00570E90" w:rsidP="003A1BC5">
      <w:pPr>
        <w:pStyle w:val="a3"/>
        <w:rPr>
          <w:sz w:val="24"/>
          <w:szCs w:val="24"/>
        </w:rPr>
      </w:pPr>
      <w:r>
        <w:rPr>
          <w:sz w:val="24"/>
          <w:szCs w:val="24"/>
        </w:rPr>
        <w:t>обеспечению жилыми помещениями</w:t>
      </w:r>
    </w:p>
    <w:p w:rsidR="00570E90" w:rsidRDefault="00570E90" w:rsidP="003A1BC5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территории Томской области</w:t>
      </w:r>
    </w:p>
    <w:p w:rsidR="00570E90" w:rsidRDefault="00570E90" w:rsidP="003A1BC5">
      <w:pPr>
        <w:pStyle w:val="a3"/>
        <w:rPr>
          <w:sz w:val="24"/>
          <w:szCs w:val="24"/>
        </w:rPr>
      </w:pPr>
    </w:p>
    <w:p w:rsidR="00570E90" w:rsidRDefault="00570E90" w:rsidP="003A1B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На основании Федерального закона от 29.02.2012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 и решения жилищно-бытовой комиссии </w:t>
      </w:r>
    </w:p>
    <w:p w:rsidR="00570E90" w:rsidRDefault="00570E90" w:rsidP="003A1BC5">
      <w:pPr>
        <w:pStyle w:val="a3"/>
        <w:rPr>
          <w:sz w:val="24"/>
          <w:szCs w:val="24"/>
        </w:rPr>
      </w:pPr>
    </w:p>
    <w:p w:rsidR="00570E90" w:rsidRDefault="00570E90" w:rsidP="003A1BC5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70E90" w:rsidRDefault="00570E90" w:rsidP="00570E9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Включить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 следующих граждан:</w:t>
      </w:r>
    </w:p>
    <w:p w:rsidR="00570E90" w:rsidRDefault="00570E90" w:rsidP="003A1BC5">
      <w:pPr>
        <w:pStyle w:val="a3"/>
        <w:rPr>
          <w:sz w:val="24"/>
          <w:szCs w:val="24"/>
        </w:rPr>
      </w:pPr>
      <w:r>
        <w:rPr>
          <w:sz w:val="24"/>
          <w:szCs w:val="24"/>
        </w:rPr>
        <w:t>Романова Дениса Дмитриевича 05.03.1994 г.р.</w:t>
      </w:r>
    </w:p>
    <w:p w:rsidR="00570E90" w:rsidRDefault="00570E90" w:rsidP="003A1BC5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Курникова Александра Александровича 27.12.1996 г.р.</w:t>
      </w:r>
    </w:p>
    <w:p w:rsidR="00570E90" w:rsidRDefault="00570E90" w:rsidP="00570E9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570E90" w:rsidRDefault="00570E90" w:rsidP="00570E90">
      <w:pPr>
        <w:pStyle w:val="a3"/>
        <w:rPr>
          <w:sz w:val="24"/>
          <w:szCs w:val="24"/>
        </w:rPr>
      </w:pPr>
    </w:p>
    <w:p w:rsidR="00570E90" w:rsidRDefault="00570E90" w:rsidP="00570E90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Сосновского сельского поселения                                                       Б.Л.Гришаев</w:t>
      </w:r>
    </w:p>
    <w:p w:rsidR="003A1BC5" w:rsidRDefault="003A1BC5" w:rsidP="003A1BC5">
      <w:pPr>
        <w:pStyle w:val="a3"/>
        <w:rPr>
          <w:sz w:val="24"/>
          <w:szCs w:val="24"/>
        </w:rPr>
      </w:pPr>
    </w:p>
    <w:p w:rsidR="003A1BC5" w:rsidRPr="003A1BC5" w:rsidRDefault="003A1BC5" w:rsidP="003A1BC5">
      <w:pPr>
        <w:pStyle w:val="a3"/>
        <w:rPr>
          <w:sz w:val="24"/>
          <w:szCs w:val="24"/>
        </w:rPr>
      </w:pPr>
    </w:p>
    <w:sectPr w:rsidR="003A1BC5" w:rsidRPr="003A1BC5" w:rsidSect="005D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6317"/>
    <w:multiLevelType w:val="hybridMultilevel"/>
    <w:tmpl w:val="235E5168"/>
    <w:lvl w:ilvl="0" w:tplc="B59A6D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C5"/>
    <w:rsid w:val="003A1BC5"/>
    <w:rsid w:val="00570E90"/>
    <w:rsid w:val="005D552E"/>
    <w:rsid w:val="00BD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B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2013-02-26T09:57:00Z</dcterms:created>
  <dcterms:modified xsi:type="dcterms:W3CDTF">2013-04-04T03:05:00Z</dcterms:modified>
</cp:coreProperties>
</file>