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F" w:rsidRPr="00447E7A" w:rsidRDefault="00FC324F" w:rsidP="00FC324F">
      <w:pPr>
        <w:spacing w:after="0" w:line="240" w:lineRule="auto"/>
        <w:ind w:left="1030" w:hanging="604"/>
        <w:jc w:val="center"/>
        <w:rPr>
          <w:b/>
          <w:sz w:val="24"/>
          <w:szCs w:val="24"/>
        </w:rPr>
      </w:pPr>
      <w:r w:rsidRPr="00447E7A">
        <w:rPr>
          <w:b/>
          <w:sz w:val="24"/>
          <w:szCs w:val="24"/>
        </w:rPr>
        <w:t>ТОМСКАЯ ОБЛАСТЬ</w:t>
      </w:r>
    </w:p>
    <w:p w:rsidR="00FC324F" w:rsidRPr="00447E7A" w:rsidRDefault="00FC324F" w:rsidP="00FC324F">
      <w:pPr>
        <w:spacing w:after="0" w:line="240" w:lineRule="auto"/>
        <w:ind w:left="567"/>
        <w:jc w:val="center"/>
        <w:rPr>
          <w:b/>
          <w:sz w:val="24"/>
          <w:szCs w:val="24"/>
        </w:rPr>
      </w:pPr>
      <w:r w:rsidRPr="00447E7A">
        <w:rPr>
          <w:b/>
          <w:sz w:val="24"/>
          <w:szCs w:val="24"/>
        </w:rPr>
        <w:t>КАРГАСОКСКИЙ РАЙОН</w:t>
      </w:r>
    </w:p>
    <w:p w:rsidR="00FC324F" w:rsidRPr="00447E7A" w:rsidRDefault="00FC324F" w:rsidP="00FC324F">
      <w:pPr>
        <w:spacing w:after="0" w:line="240" w:lineRule="auto"/>
        <w:ind w:left="567"/>
        <w:jc w:val="center"/>
        <w:rPr>
          <w:b/>
          <w:sz w:val="24"/>
          <w:szCs w:val="24"/>
        </w:rPr>
      </w:pPr>
      <w:r w:rsidRPr="00447E7A">
        <w:rPr>
          <w:b/>
          <w:sz w:val="24"/>
          <w:szCs w:val="24"/>
        </w:rPr>
        <w:t>МКУ «АДМИНИСТРАЦИЯ СОСНОВСКОГО СЕЛЬСКОГО ПОСЕЛЕНИЯ»</w:t>
      </w:r>
    </w:p>
    <w:p w:rsidR="00FC324F" w:rsidRPr="00447E7A" w:rsidRDefault="00FC324F" w:rsidP="00FC324F">
      <w:pPr>
        <w:ind w:left="567"/>
        <w:jc w:val="center"/>
        <w:rPr>
          <w:b/>
          <w:sz w:val="24"/>
          <w:szCs w:val="24"/>
        </w:rPr>
      </w:pPr>
    </w:p>
    <w:p w:rsidR="00FC324F" w:rsidRPr="00447E7A" w:rsidRDefault="00FC324F" w:rsidP="00FC324F">
      <w:pPr>
        <w:ind w:left="567"/>
        <w:jc w:val="center"/>
        <w:rPr>
          <w:b/>
          <w:sz w:val="24"/>
          <w:szCs w:val="24"/>
        </w:rPr>
      </w:pPr>
      <w:r w:rsidRPr="00447E7A">
        <w:rPr>
          <w:b/>
          <w:sz w:val="24"/>
          <w:szCs w:val="24"/>
        </w:rPr>
        <w:t>ПОСТАНОВЛЕНИЕ</w:t>
      </w:r>
    </w:p>
    <w:p w:rsidR="00FC324F" w:rsidRPr="00447E7A" w:rsidRDefault="00FC324F" w:rsidP="00FC32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13.10</w:t>
      </w:r>
      <w:r w:rsidRPr="00447E7A">
        <w:rPr>
          <w:b/>
          <w:sz w:val="24"/>
          <w:szCs w:val="24"/>
        </w:rPr>
        <w:t xml:space="preserve">.2014г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№39</w:t>
      </w:r>
    </w:p>
    <w:p w:rsidR="00FC324F" w:rsidRPr="00C81D7D" w:rsidRDefault="00FC324F" w:rsidP="00FC324F">
      <w:pPr>
        <w:spacing w:after="0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C81D7D">
        <w:rPr>
          <w:rFonts w:ascii="Times New Roman" w:eastAsia="Times New Roman" w:hAnsi="Times New Roman" w:cs="Times New Roman"/>
          <w:color w:val="333333"/>
          <w:lang w:eastAsia="ru-RU"/>
        </w:rPr>
        <w:t>О внесении изменений и дополнений</w:t>
      </w:r>
    </w:p>
    <w:p w:rsidR="00FC324F" w:rsidRPr="00C81D7D" w:rsidRDefault="00FC324F" w:rsidP="00FC324F">
      <w:pPr>
        <w:spacing w:after="0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Pr="00C81D7D">
        <w:rPr>
          <w:rFonts w:ascii="Times New Roman" w:eastAsia="Times New Roman" w:hAnsi="Times New Roman" w:cs="Times New Roman"/>
          <w:color w:val="333333"/>
          <w:lang w:eastAsia="ru-RU"/>
        </w:rPr>
        <w:t xml:space="preserve"> постановление  №8 от 04.02.2014г</w:t>
      </w:r>
    </w:p>
    <w:p w:rsidR="00FC324F" w:rsidRPr="00C81D7D" w:rsidRDefault="00FC324F" w:rsidP="00FC324F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C81D7D">
        <w:rPr>
          <w:rFonts w:ascii="Times New Roman" w:eastAsia="Times New Roman" w:hAnsi="Times New Roman" w:cs="Times New Roman"/>
          <w:color w:val="333333"/>
          <w:lang w:eastAsia="ru-RU"/>
        </w:rPr>
        <w:t>«Об утверждении муниципальной  программы</w:t>
      </w:r>
    </w:p>
    <w:p w:rsidR="00FC324F" w:rsidRPr="00C81D7D" w:rsidRDefault="00FC324F" w:rsidP="00FC324F">
      <w:pPr>
        <w:spacing w:after="0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C81D7D">
        <w:rPr>
          <w:rFonts w:ascii="Times New Roman" w:eastAsia="Times New Roman" w:hAnsi="Times New Roman" w:cs="Times New Roman"/>
          <w:color w:val="333333"/>
          <w:lang w:eastAsia="ru-RU"/>
        </w:rPr>
        <w:t>«Капитальный ремонт жилищного фонда</w:t>
      </w:r>
    </w:p>
    <w:p w:rsidR="00FC324F" w:rsidRPr="00C81D7D" w:rsidRDefault="00FC324F" w:rsidP="00FC324F">
      <w:pPr>
        <w:spacing w:after="0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C81D7D">
        <w:rPr>
          <w:rFonts w:ascii="Times New Roman" w:eastAsia="Times New Roman" w:hAnsi="Times New Roman" w:cs="Times New Roman"/>
          <w:color w:val="333333"/>
          <w:lang w:eastAsia="ru-RU"/>
        </w:rPr>
        <w:t>МО «Сосновское сельское поселение»  в 2014 году»»</w:t>
      </w:r>
    </w:p>
    <w:p w:rsidR="00FC324F" w:rsidRDefault="00FC324F" w:rsidP="00FC324F">
      <w:pPr>
        <w:spacing w:line="240" w:lineRule="auto"/>
      </w:pPr>
    </w:p>
    <w:p w:rsidR="00FC324F" w:rsidRDefault="00FC324F" w:rsidP="00FC324F">
      <w:pPr>
        <w:ind w:left="567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Федерального закона от 06.10.2003 г. №131-ФЗ «Об общих принципах организации местного самоуправления  в Российской Федерации»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Решения</w:t>
      </w:r>
      <w:r w:rsidRPr="001C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Совета Сосновского сельского поселения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 от 24.12.2013г «О бюджете МО «Сосновское сельского поселения» на 2014 год» и повышения качества реформирования жилищно-коммунального хозяйства.</w:t>
      </w:r>
    </w:p>
    <w:p w:rsidR="00FC324F" w:rsidRDefault="00FC324F" w:rsidP="00FC324F">
      <w:pPr>
        <w:ind w:left="567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FC324F" w:rsidRDefault="00FC324F" w:rsidP="00FC32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изменения в постановление № 8 от 04.02.2014 «Об утверждении муниципальной программы  «Капитальный ремонт жилищного фонда  МО «Сосновское сельское поселение»:</w:t>
      </w:r>
    </w:p>
    <w:p w:rsidR="00FC324F" w:rsidRDefault="00FC324F" w:rsidP="00FC324F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Приложение  программы: Объемы  и источники финансирования  сумма 864 800,00 рублей  заменить на 940 797 рублей и далее читать по тексту;</w:t>
      </w:r>
    </w:p>
    <w:p w:rsidR="00FC324F" w:rsidRDefault="00FC324F" w:rsidP="00FC324F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 №1: Мероприятия и объемы финансирования муниципальной программы «Капитальный ремонт жилищного фонда  МО «Сосновское сельское поселение» на 2014 год» читать в новой редакции.</w:t>
      </w:r>
    </w:p>
    <w:p w:rsidR="00FC324F" w:rsidRDefault="00FC324F" w:rsidP="00FC32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C324F" w:rsidRDefault="00FC324F" w:rsidP="00FC324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324F" w:rsidRDefault="00FC324F" w:rsidP="00FC324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324F" w:rsidRDefault="00FC324F" w:rsidP="00FC324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324F" w:rsidRPr="001C26EC" w:rsidRDefault="00FC324F" w:rsidP="00FC324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Сосновского сельского поселения:                                             Б.Л.Гришаев</w:t>
      </w:r>
    </w:p>
    <w:p w:rsidR="00FC324F" w:rsidRDefault="00FC324F" w:rsidP="00FC324F">
      <w:pPr>
        <w:spacing w:line="240" w:lineRule="auto"/>
        <w:ind w:left="-850" w:hanging="1"/>
        <w:jc w:val="center"/>
      </w:pPr>
    </w:p>
    <w:p w:rsidR="00FC324F" w:rsidRDefault="00FC324F" w:rsidP="00FC324F">
      <w:pPr>
        <w:spacing w:line="240" w:lineRule="auto"/>
        <w:ind w:left="-284"/>
        <w:jc w:val="center"/>
      </w:pPr>
    </w:p>
    <w:p w:rsidR="00FC324F" w:rsidRDefault="00FC324F" w:rsidP="00FC324F">
      <w:pPr>
        <w:spacing w:line="240" w:lineRule="auto"/>
        <w:jc w:val="center"/>
      </w:pPr>
    </w:p>
    <w:p w:rsidR="00FC324F" w:rsidRDefault="00FC324F" w:rsidP="00FC324F">
      <w:pPr>
        <w:spacing w:line="240" w:lineRule="auto"/>
        <w:jc w:val="center"/>
      </w:pPr>
    </w:p>
    <w:p w:rsidR="00FC324F" w:rsidRDefault="00FC324F" w:rsidP="00FC324F">
      <w:pPr>
        <w:spacing w:line="240" w:lineRule="auto"/>
        <w:jc w:val="center"/>
      </w:pPr>
    </w:p>
    <w:p w:rsidR="00FC324F" w:rsidRDefault="00FC324F" w:rsidP="00FC324F">
      <w:pPr>
        <w:spacing w:line="240" w:lineRule="auto"/>
        <w:jc w:val="center"/>
      </w:pPr>
    </w:p>
    <w:p w:rsidR="00FC324F" w:rsidRDefault="00FC324F" w:rsidP="00FC324F">
      <w:pPr>
        <w:spacing w:line="240" w:lineRule="auto"/>
        <w:jc w:val="center"/>
      </w:pPr>
    </w:p>
    <w:tbl>
      <w:tblPr>
        <w:tblpPr w:leftFromText="180" w:rightFromText="180" w:vertAnchor="text" w:horzAnchor="page" w:tblpX="217" w:tblpY="-1371"/>
        <w:tblW w:w="155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576"/>
      </w:tblGrid>
      <w:tr w:rsidR="00FC324F" w:rsidRPr="007775C1" w:rsidTr="003B7B8A">
        <w:trPr>
          <w:trHeight w:val="2694"/>
          <w:tblCellSpacing w:w="0" w:type="dxa"/>
        </w:trPr>
        <w:tc>
          <w:tcPr>
            <w:tcW w:w="15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4F" w:rsidRPr="00714EE3" w:rsidRDefault="00FC324F" w:rsidP="003B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C324F" w:rsidRDefault="00FC324F" w:rsidP="003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C324F" w:rsidRDefault="00FC324F" w:rsidP="003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C324F" w:rsidRPr="00714EE3" w:rsidRDefault="00FC324F" w:rsidP="003B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Приложение №1</w:t>
            </w:r>
          </w:p>
          <w:p w:rsidR="00FC324F" w:rsidRPr="00714EE3" w:rsidRDefault="00FC324F" w:rsidP="003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FC324F" w:rsidRPr="00406DB9" w:rsidRDefault="00FC324F" w:rsidP="003B7B8A">
            <w:pPr>
              <w:tabs>
                <w:tab w:val="left" w:pos="10065"/>
                <w:tab w:val="left" w:pos="10348"/>
                <w:tab w:val="left" w:pos="10632"/>
                <w:tab w:val="decimal" w:pos="1077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324F" w:rsidRPr="00406DB9" w:rsidRDefault="00FC324F" w:rsidP="00FC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и объем финансирования муниципальной программы</w:t>
            </w:r>
          </w:p>
          <w:p w:rsidR="00FC324F" w:rsidRPr="007775C1" w:rsidRDefault="00FC324F" w:rsidP="003B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«Капитальный  ремонт  жилищного  фонда МО «Сосновское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сельское поселение» на 2014 год</w:t>
            </w:r>
            <w:r w:rsidRPr="00406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”</w:t>
            </w:r>
          </w:p>
          <w:tbl>
            <w:tblPr>
              <w:tblpPr w:leftFromText="180" w:rightFromText="180" w:vertAnchor="text" w:horzAnchor="page" w:tblpX="416" w:tblpY="242"/>
              <w:tblOverlap w:val="never"/>
              <w:tblW w:w="97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9"/>
              <w:gridCol w:w="1642"/>
              <w:gridCol w:w="1972"/>
              <w:gridCol w:w="3124"/>
            </w:tblGrid>
            <w:tr w:rsidR="00FC324F" w:rsidRPr="001D2CE1" w:rsidTr="003B7B8A">
              <w:trPr>
                <w:trHeight w:val="1546"/>
              </w:trPr>
              <w:tc>
                <w:tcPr>
                  <w:tcW w:w="3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4F" w:rsidRPr="001E09EB" w:rsidRDefault="00FC324F" w:rsidP="003B7B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FC324F" w:rsidRPr="001E09EB" w:rsidRDefault="00FC324F" w:rsidP="003B7B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E09E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Наименование  работ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4F" w:rsidRPr="001E09EB" w:rsidRDefault="00FC324F" w:rsidP="003B7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E09E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Объем</w:t>
                  </w:r>
                </w:p>
                <w:p w:rsidR="00FC324F" w:rsidRPr="001E09EB" w:rsidRDefault="00FC324F" w:rsidP="00FC32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E09E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выполняемых работ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 xml:space="preserve"> кв.м.</w:t>
                  </w:r>
                  <w:r w:rsidRPr="001E09EB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4F" w:rsidRPr="001E09EB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E09E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Объем финансирования, тыс. руб.</w:t>
                  </w:r>
                </w:p>
              </w:tc>
              <w:tc>
                <w:tcPr>
                  <w:tcW w:w="36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4F" w:rsidRPr="001E09EB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FC324F" w:rsidRPr="001E09EB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E09E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Исполнитель</w:t>
                  </w:r>
                </w:p>
              </w:tc>
            </w:tr>
            <w:tr w:rsidR="00FC324F" w:rsidRPr="00714EE3" w:rsidTr="003B7B8A"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4F" w:rsidRPr="00BA2215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A22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1. Выборочный капитальный ремонт: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4F" w:rsidRPr="00BA2215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BA221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166,4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4F" w:rsidRPr="00BA2215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569 800,00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с. Сосновка:  ул. Школьная 10 кв. 2,; ул. Школьная 12 кв.1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430 000,00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итогам торгов</w:t>
                  </w:r>
                </w:p>
              </w:tc>
            </w:tr>
            <w:tr w:rsidR="00FC324F" w:rsidRPr="00714EE3" w:rsidTr="003B7B8A">
              <w:trPr>
                <w:trHeight w:val="332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п. Восток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Заводская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25 кв.2;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ИП ЧЕРНОВ С.А</w:t>
                  </w:r>
                </w:p>
              </w:tc>
            </w:tr>
            <w:tr w:rsidR="00FC324F" w:rsidRPr="00714EE3" w:rsidTr="003B7B8A">
              <w:trPr>
                <w:trHeight w:val="305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FD427F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Заводская 8,кв.3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 xml:space="preserve">(замена окон -4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)(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  <w:t>замена венцов, замена полов, кровля ремонт)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51,1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131 297,00</w:t>
                  </w: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rPr>
                <w:trHeight w:val="207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BA2215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A2215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2. Ремонт кровли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1E09EB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196,0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5F47CA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140 000,00</w:t>
                  </w: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rPr>
                <w:trHeight w:val="142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1E09EB" w:rsidRDefault="00FC324F" w:rsidP="003B7B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09E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1E09E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E09E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осток ул. Заводская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17кв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112 ,0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rPr>
                <w:trHeight w:val="229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053763" w:rsidRDefault="00FC324F" w:rsidP="003B7B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053763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Ул.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О. </w:t>
                  </w:r>
                  <w:proofErr w:type="spellStart"/>
                  <w:r w:rsidRPr="00053763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Борзилова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 7 кв.1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rPr>
                <w:trHeight w:val="31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9247FA" w:rsidRDefault="00FC324F" w:rsidP="003B7B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14E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BA22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Капитальный ремонт печного  отопления</w:t>
                  </w:r>
                  <w:r w:rsidRPr="00714E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5F47CA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336,5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5F47CA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197 000,00</w:t>
                  </w: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rPr>
                <w:trHeight w:val="271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Ул. Заводская 29 кв.2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27 000,00</w:t>
                  </w: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c>
                <w:tcPr>
                  <w:tcW w:w="336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Ул. Заводская 3 кв.1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93,1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27 000,00</w:t>
                  </w: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Ул. 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Борзилова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1 кв.1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45 000,00</w:t>
                  </w: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Заводская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7 кв.2 (2 печи)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56,1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65 000,00</w:t>
                  </w: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Ул. 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Борзилова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2 кв.2.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70,6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33 000,00</w:t>
                  </w: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714EE3" w:rsidTr="003B7B8A"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4F" w:rsidRPr="006C0944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6C09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. Составление </w:t>
                  </w:r>
                  <w:r w:rsidRPr="006C09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и  проведение техническо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й документации с. Сосновка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 12 кв.2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6C0944" w:rsidRDefault="00FC324F" w:rsidP="003B7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Default="00FC324F" w:rsidP="003B7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FC324F" w:rsidRDefault="00FC324F" w:rsidP="003B7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6C0944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2500,00</w:t>
                  </w:r>
                </w:p>
                <w:p w:rsidR="00FC324F" w:rsidRPr="006C0944" w:rsidRDefault="00FC324F" w:rsidP="003B7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324F" w:rsidRPr="00714EE3" w:rsidRDefault="00FC324F" w:rsidP="003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324F" w:rsidRPr="001D2CE1" w:rsidTr="003B7B8A">
              <w:trPr>
                <w:trHeight w:val="72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714EE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BA2215" w:rsidRDefault="00FC324F" w:rsidP="003B7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698,9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24F" w:rsidRPr="00BA2215" w:rsidRDefault="00FC324F" w:rsidP="003B7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940 797,00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4F" w:rsidRPr="00714EE3" w:rsidRDefault="00FC324F" w:rsidP="003B7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C324F" w:rsidRPr="007775C1" w:rsidRDefault="00FC324F" w:rsidP="003B7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C324F" w:rsidRDefault="00FC324F" w:rsidP="00FC324F">
      <w:pPr>
        <w:spacing w:line="240" w:lineRule="auto"/>
      </w:pPr>
    </w:p>
    <w:p w:rsidR="00EF713D" w:rsidRDefault="00EF713D"/>
    <w:sectPr w:rsidR="00EF713D" w:rsidSect="00C81D7D">
      <w:pgSz w:w="11907" w:h="16839" w:code="9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FB3"/>
    <w:multiLevelType w:val="multilevel"/>
    <w:tmpl w:val="8E38A7C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4F"/>
    <w:rsid w:val="00EF713D"/>
    <w:rsid w:val="00FC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2014-11-06T06:40:00Z</dcterms:created>
  <dcterms:modified xsi:type="dcterms:W3CDTF">2014-11-06T06:40:00Z</dcterms:modified>
</cp:coreProperties>
</file>