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96261A" w:rsidRDefault="00C37390" w:rsidP="00C37390">
      <w:pPr>
        <w:jc w:val="center"/>
        <w:rPr>
          <w:sz w:val="28"/>
          <w:szCs w:val="28"/>
        </w:rPr>
      </w:pPr>
    </w:p>
    <w:p w:rsidR="00C37390" w:rsidRPr="0096261A" w:rsidRDefault="00C37390" w:rsidP="00C37390">
      <w:pPr>
        <w:jc w:val="center"/>
        <w:rPr>
          <w:caps/>
        </w:rPr>
      </w:pPr>
      <w:r w:rsidRPr="0096261A">
        <w:t>МУНИЦИПАЛЬНОЕ ОБРАЗОВАНИЕ «</w:t>
      </w:r>
      <w:r w:rsidRPr="0096261A">
        <w:rPr>
          <w:caps/>
        </w:rPr>
        <w:t>Сосновское сельское поселение»</w:t>
      </w:r>
    </w:p>
    <w:p w:rsidR="00C37390" w:rsidRPr="0096261A" w:rsidRDefault="00C37390" w:rsidP="00C37390">
      <w:pPr>
        <w:jc w:val="center"/>
      </w:pPr>
      <w:r w:rsidRPr="0096261A">
        <w:rPr>
          <w:caps/>
        </w:rPr>
        <w:t>каргасокский район</w:t>
      </w:r>
    </w:p>
    <w:p w:rsidR="00C37390" w:rsidRPr="0096261A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:rsidR="00C37390" w:rsidRPr="0096261A" w:rsidRDefault="00C37390" w:rsidP="00C37390"/>
    <w:p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:rsidR="00C37390" w:rsidRPr="0096261A" w:rsidRDefault="00C37390" w:rsidP="00C37390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C37390" w:rsidRPr="0096261A" w:rsidTr="00CA4130">
        <w:tc>
          <w:tcPr>
            <w:tcW w:w="9571" w:type="dxa"/>
          </w:tcPr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C37390" w:rsidRPr="0096261A" w:rsidRDefault="00C37390" w:rsidP="00CA4130">
            <w:pPr>
              <w:rPr>
                <w:sz w:val="28"/>
                <w:szCs w:val="28"/>
              </w:rPr>
            </w:pPr>
          </w:p>
        </w:tc>
      </w:tr>
    </w:tbl>
    <w:p w:rsidR="009E112A" w:rsidRPr="00F30C1E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Default="00890831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19.</w:t>
      </w:r>
      <w:r w:rsidR="00E03FDB">
        <w:rPr>
          <w:rFonts w:eastAsiaTheme="minorHAnsi"/>
          <w:lang w:eastAsia="en-US"/>
        </w:rPr>
        <w:t>06</w:t>
      </w:r>
      <w:r w:rsidR="005D63B0">
        <w:rPr>
          <w:rFonts w:eastAsiaTheme="minorHAnsi"/>
          <w:lang w:eastAsia="en-US"/>
        </w:rPr>
        <w:t>.2020</w:t>
      </w:r>
      <w:r w:rsidR="00C37390">
        <w:rPr>
          <w:rFonts w:eastAsiaTheme="minorHAnsi"/>
          <w:lang w:eastAsia="en-US"/>
        </w:rPr>
        <w:t xml:space="preserve"> 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№</w:t>
      </w:r>
      <w:r>
        <w:rPr>
          <w:rFonts w:eastAsiaTheme="minorHAnsi"/>
          <w:lang w:eastAsia="en-US"/>
        </w:rPr>
        <w:t xml:space="preserve"> 82</w:t>
      </w:r>
    </w:p>
    <w:p w:rsidR="00C37390" w:rsidRPr="00F30C1E" w:rsidRDefault="00C37390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>. Сосновка</w:t>
      </w:r>
    </w:p>
    <w:p w:rsidR="009E112A" w:rsidRPr="00F30C1E" w:rsidRDefault="009E112A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jc w:val="both"/>
        <w:rPr>
          <w:rFonts w:eastAsiaTheme="minorHAnsi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F30C1E" w:rsidTr="00CA4130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Pr="00F30C1E">
              <w:rPr>
                <w:rFonts w:eastAsiaTheme="minorHAnsi"/>
                <w:lang w:eastAsia="en-US"/>
              </w:rPr>
              <w:t xml:space="preserve">Администрации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об исполнен</w:t>
            </w:r>
            <w:bookmarkStart w:id="0" w:name="_GoBack"/>
            <w:bookmarkEnd w:id="0"/>
            <w:r w:rsidRPr="00F30C1E">
              <w:rPr>
                <w:rFonts w:eastAsiaTheme="minorHAnsi"/>
                <w:lang w:eastAsia="en-US"/>
              </w:rPr>
              <w:t>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5D63B0">
              <w:rPr>
                <w:rFonts w:eastAsiaTheme="minorHAnsi"/>
                <w:lang w:eastAsia="en-US"/>
              </w:rPr>
              <w:t>1 квартал 2020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F30C1E" w:rsidTr="00CA4130">
        <w:trPr>
          <w:trHeight w:val="598"/>
        </w:trPr>
        <w:tc>
          <w:tcPr>
            <w:tcW w:w="9570" w:type="dxa"/>
            <w:vAlign w:val="center"/>
          </w:tcPr>
          <w:p w:rsidR="009E112A" w:rsidRPr="00F30C1E" w:rsidRDefault="009E112A" w:rsidP="00C3739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5D63B0">
              <w:rPr>
                <w:rFonts w:eastAsiaTheme="minorHAnsi"/>
                <w:lang w:eastAsia="en-US"/>
              </w:rPr>
              <w:t>1 квартал 2020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</w:t>
            </w:r>
            <w:r w:rsidR="007F67CE">
              <w:rPr>
                <w:rFonts w:eastAsiaTheme="minorHAnsi"/>
                <w:lang w:eastAsia="en-US"/>
              </w:rPr>
              <w:t xml:space="preserve">       Принять представленный </w:t>
            </w:r>
            <w:r w:rsidRPr="00F30C1E">
              <w:rPr>
                <w:rFonts w:eastAsiaTheme="minorHAnsi"/>
                <w:lang w:eastAsia="en-US"/>
              </w:rPr>
              <w:t xml:space="preserve">муниципальным казенным учреждением 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5D63B0">
              <w:rPr>
                <w:rFonts w:eastAsiaTheme="minorHAnsi"/>
                <w:lang w:eastAsia="en-US"/>
              </w:rPr>
              <w:t>1 квартал 2020</w:t>
            </w:r>
            <w:r w:rsidRPr="00F30C1E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F30C1E" w:rsidTr="00CA4130">
        <w:tc>
          <w:tcPr>
            <w:tcW w:w="6204" w:type="dxa"/>
            <w:hideMark/>
          </w:tcPr>
          <w:p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Председатель Совета</w:t>
            </w:r>
            <w:r w:rsidR="00890831">
              <w:rPr>
                <w:rFonts w:eastAsiaTheme="minorHAnsi"/>
                <w:lang w:eastAsia="en-US"/>
              </w:rPr>
              <w:t>,</w:t>
            </w:r>
            <w:r w:rsidRPr="00F30C1E">
              <w:rPr>
                <w:rFonts w:eastAsiaTheme="minorHAnsi"/>
                <w:lang w:eastAsia="en-US"/>
              </w:rPr>
              <w:t xml:space="preserve">   </w:t>
            </w:r>
          </w:p>
          <w:p w:rsidR="009E112A" w:rsidRPr="00F30C1E" w:rsidRDefault="00890831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 xml:space="preserve">    </w:t>
            </w:r>
          </w:p>
        </w:tc>
        <w:tc>
          <w:tcPr>
            <w:tcW w:w="3337" w:type="dxa"/>
          </w:tcPr>
          <w:p w:rsidR="00890831" w:rsidRDefault="00890831" w:rsidP="00CA4130">
            <w:pPr>
              <w:rPr>
                <w:rFonts w:eastAsiaTheme="minorHAnsi"/>
                <w:lang w:eastAsia="en-US"/>
              </w:rPr>
            </w:pPr>
          </w:p>
          <w:p w:rsidR="009E112A" w:rsidRPr="00F30C1E" w:rsidRDefault="00C3739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2158F8">
        <w:trPr>
          <w:trHeight w:val="995"/>
        </w:trPr>
        <w:tc>
          <w:tcPr>
            <w:tcW w:w="4927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Pr="0081411C">
              <w:rPr>
                <w:sz w:val="22"/>
                <w:szCs w:val="22"/>
              </w:rPr>
              <w:t xml:space="preserve"> сельского поселения от   </w:t>
            </w:r>
            <w:r w:rsidR="00890831">
              <w:rPr>
                <w:sz w:val="22"/>
                <w:szCs w:val="22"/>
              </w:rPr>
              <w:t>19</w:t>
            </w:r>
            <w:r w:rsidR="00E03FDB">
              <w:rPr>
                <w:sz w:val="22"/>
                <w:szCs w:val="22"/>
              </w:rPr>
              <w:t>.06</w:t>
            </w:r>
            <w:r w:rsidR="005D63B0">
              <w:rPr>
                <w:sz w:val="22"/>
                <w:szCs w:val="22"/>
              </w:rPr>
              <w:t>.2020</w:t>
            </w:r>
            <w:r w:rsidRPr="0081411C">
              <w:rPr>
                <w:sz w:val="22"/>
                <w:szCs w:val="22"/>
              </w:rPr>
              <w:t xml:space="preserve"> №</w:t>
            </w:r>
            <w:r w:rsidR="00890831">
              <w:rPr>
                <w:sz w:val="22"/>
                <w:szCs w:val="22"/>
              </w:rPr>
              <w:t xml:space="preserve"> 82</w:t>
            </w:r>
            <w:r w:rsidRPr="0081411C">
              <w:rPr>
                <w:sz w:val="22"/>
                <w:szCs w:val="22"/>
              </w:rPr>
              <w:t xml:space="preserve"> </w:t>
            </w:r>
          </w:p>
          <w:p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:rsidR="009E112A" w:rsidRPr="007372D7" w:rsidRDefault="009E112A" w:rsidP="009E112A">
      <w:pPr>
        <w:jc w:val="right"/>
      </w:pPr>
    </w:p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поселение» по кодам  классификации  доходов   за </w:t>
      </w:r>
      <w:r>
        <w:rPr>
          <w:b/>
          <w:bCs/>
        </w:rPr>
        <w:t>1 квартал</w:t>
      </w:r>
      <w:r w:rsidR="005D63B0">
        <w:rPr>
          <w:b/>
          <w:bCs/>
        </w:rPr>
        <w:t xml:space="preserve">  2020</w:t>
      </w:r>
      <w:r w:rsidRPr="007372D7">
        <w:rPr>
          <w:b/>
          <w:bCs/>
        </w:rPr>
        <w:t xml:space="preserve"> года</w:t>
      </w:r>
    </w:p>
    <w:p w:rsidR="009E112A" w:rsidRPr="005D63B0" w:rsidRDefault="009E112A" w:rsidP="009E112A">
      <w:pPr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page" w:tblpX="1" w:tblpY="168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5953"/>
        <w:gridCol w:w="1134"/>
        <w:gridCol w:w="992"/>
        <w:gridCol w:w="993"/>
        <w:gridCol w:w="31"/>
        <w:gridCol w:w="649"/>
        <w:gridCol w:w="906"/>
      </w:tblGrid>
      <w:tr w:rsidR="005D63B0" w:rsidRPr="005D63B0" w:rsidTr="00F14DF3">
        <w:trPr>
          <w:trHeight w:val="373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Коды бюджетной</w:t>
            </w:r>
          </w:p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</w:p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НАИМЕНОВАНИЕ      ПОКАЗАТЕЛЕЙ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Сумма</w:t>
            </w:r>
          </w:p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5D63B0" w:rsidRPr="005D63B0" w:rsidRDefault="001750EC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1 кв. 2020</w:t>
            </w:r>
          </w:p>
        </w:tc>
        <w:tc>
          <w:tcPr>
            <w:tcW w:w="1024" w:type="dxa"/>
            <w:gridSpan w:val="2"/>
          </w:tcPr>
          <w:p w:rsidR="005D63B0" w:rsidRPr="005D63B0" w:rsidRDefault="001750EC" w:rsidP="005D63B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Испол</w:t>
            </w:r>
            <w:proofErr w:type="spellEnd"/>
            <w:r>
              <w:rPr>
                <w:b/>
                <w:sz w:val="18"/>
                <w:szCs w:val="18"/>
              </w:rPr>
              <w:t>. 1 кв. 2020</w:t>
            </w:r>
          </w:p>
        </w:tc>
        <w:tc>
          <w:tcPr>
            <w:tcW w:w="649" w:type="dxa"/>
          </w:tcPr>
          <w:p w:rsidR="005D63B0" w:rsidRPr="005D63B0" w:rsidRDefault="001750EC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исп.</w:t>
            </w:r>
          </w:p>
        </w:tc>
        <w:tc>
          <w:tcPr>
            <w:tcW w:w="906" w:type="dxa"/>
            <w:vMerge w:val="restart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160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908 700,00</w:t>
            </w:r>
          </w:p>
        </w:tc>
        <w:tc>
          <w:tcPr>
            <w:tcW w:w="992" w:type="dxa"/>
          </w:tcPr>
          <w:p w:rsidR="005D63B0" w:rsidRPr="001750EC" w:rsidRDefault="001750EC" w:rsidP="005D63B0">
            <w:pPr>
              <w:rPr>
                <w:b/>
                <w:sz w:val="16"/>
                <w:szCs w:val="16"/>
              </w:rPr>
            </w:pPr>
            <w:r w:rsidRPr="001750EC">
              <w:rPr>
                <w:b/>
                <w:sz w:val="16"/>
                <w:szCs w:val="16"/>
              </w:rPr>
              <w:t>180 860,00</w:t>
            </w:r>
          </w:p>
        </w:tc>
        <w:tc>
          <w:tcPr>
            <w:tcW w:w="1024" w:type="dxa"/>
            <w:gridSpan w:val="2"/>
          </w:tcPr>
          <w:p w:rsidR="005D63B0" w:rsidRPr="001750EC" w:rsidRDefault="001750EC" w:rsidP="005D63B0">
            <w:pPr>
              <w:rPr>
                <w:b/>
                <w:sz w:val="16"/>
                <w:szCs w:val="16"/>
              </w:rPr>
            </w:pPr>
            <w:r w:rsidRPr="001750EC">
              <w:rPr>
                <w:b/>
                <w:sz w:val="16"/>
                <w:szCs w:val="16"/>
              </w:rPr>
              <w:t>149 150,25</w:t>
            </w:r>
          </w:p>
        </w:tc>
        <w:tc>
          <w:tcPr>
            <w:tcW w:w="649" w:type="dxa"/>
          </w:tcPr>
          <w:p w:rsidR="005D63B0" w:rsidRPr="001750EC" w:rsidRDefault="001750EC" w:rsidP="005D63B0">
            <w:pPr>
              <w:rPr>
                <w:b/>
                <w:sz w:val="16"/>
                <w:szCs w:val="16"/>
              </w:rPr>
            </w:pPr>
            <w:r w:rsidRPr="001750EC">
              <w:rPr>
                <w:b/>
                <w:sz w:val="16"/>
                <w:szCs w:val="16"/>
              </w:rPr>
              <w:t>82,5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98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306 000,00</w:t>
            </w:r>
          </w:p>
        </w:tc>
        <w:tc>
          <w:tcPr>
            <w:tcW w:w="992" w:type="dxa"/>
          </w:tcPr>
          <w:p w:rsidR="005D63B0" w:rsidRPr="005D63B0" w:rsidRDefault="001750EC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68730,00</w:t>
            </w:r>
          </w:p>
        </w:tc>
        <w:tc>
          <w:tcPr>
            <w:tcW w:w="1024" w:type="dxa"/>
            <w:gridSpan w:val="2"/>
          </w:tcPr>
          <w:p w:rsidR="005D63B0" w:rsidRPr="005D63B0" w:rsidRDefault="001750EC" w:rsidP="00FD2C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  <w:r w:rsidR="00FD2CBB">
              <w:rPr>
                <w:b/>
                <w:sz w:val="18"/>
                <w:szCs w:val="18"/>
              </w:rPr>
              <w:t> 743,12</w:t>
            </w:r>
          </w:p>
        </w:tc>
        <w:tc>
          <w:tcPr>
            <w:tcW w:w="649" w:type="dxa"/>
          </w:tcPr>
          <w:p w:rsidR="005D63B0" w:rsidRPr="005D63B0" w:rsidRDefault="00FD2CBB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630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1 01 02010 01 1000 110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5D63B0">
                <w:rPr>
                  <w:color w:val="106BBE"/>
                  <w:sz w:val="18"/>
                  <w:szCs w:val="18"/>
                </w:rPr>
                <w:t>статьями 227</w:t>
              </w:r>
            </w:hyperlink>
            <w:r w:rsidRPr="005D63B0">
              <w:rPr>
                <w:sz w:val="18"/>
                <w:szCs w:val="18"/>
              </w:rPr>
              <w:t xml:space="preserve">, </w:t>
            </w:r>
            <w:hyperlink r:id="rId6" w:history="1">
              <w:r w:rsidRPr="005D63B0">
                <w:rPr>
                  <w:color w:val="106BBE"/>
                  <w:sz w:val="18"/>
                  <w:szCs w:val="18"/>
                </w:rPr>
                <w:t>227.1</w:t>
              </w:r>
            </w:hyperlink>
            <w:r w:rsidRPr="005D63B0">
              <w:rPr>
                <w:sz w:val="18"/>
                <w:szCs w:val="18"/>
              </w:rPr>
              <w:t xml:space="preserve"> и </w:t>
            </w:r>
            <w:hyperlink r:id="rId7" w:history="1">
              <w:r w:rsidRPr="005D63B0">
                <w:rPr>
                  <w:color w:val="106BBE"/>
                  <w:sz w:val="18"/>
                  <w:szCs w:val="18"/>
                </w:rPr>
                <w:t>228</w:t>
              </w:r>
            </w:hyperlink>
            <w:r w:rsidRPr="005D63B0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306 000,00</w:t>
            </w:r>
          </w:p>
        </w:tc>
        <w:tc>
          <w:tcPr>
            <w:tcW w:w="992" w:type="dxa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68730,00</w:t>
            </w:r>
          </w:p>
        </w:tc>
        <w:tc>
          <w:tcPr>
            <w:tcW w:w="1024" w:type="dxa"/>
            <w:gridSpan w:val="2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68743,12</w:t>
            </w:r>
          </w:p>
        </w:tc>
        <w:tc>
          <w:tcPr>
            <w:tcW w:w="649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03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bCs/>
                <w:color w:val="26282F"/>
                <w:sz w:val="18"/>
                <w:szCs w:val="18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143 600,00</w:t>
            </w:r>
          </w:p>
        </w:tc>
        <w:tc>
          <w:tcPr>
            <w:tcW w:w="992" w:type="dxa"/>
          </w:tcPr>
          <w:p w:rsidR="005D63B0" w:rsidRPr="005D63B0" w:rsidRDefault="00FD2CBB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36600,00</w:t>
            </w:r>
          </w:p>
        </w:tc>
        <w:tc>
          <w:tcPr>
            <w:tcW w:w="1024" w:type="dxa"/>
            <w:gridSpan w:val="2"/>
          </w:tcPr>
          <w:p w:rsidR="005D63B0" w:rsidRPr="005D63B0" w:rsidRDefault="00FD2CBB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31672,20</w:t>
            </w:r>
          </w:p>
        </w:tc>
        <w:tc>
          <w:tcPr>
            <w:tcW w:w="649" w:type="dxa"/>
          </w:tcPr>
          <w:p w:rsidR="005D63B0" w:rsidRPr="005D63B0" w:rsidRDefault="00FD2CBB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86,5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55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 1 03 02231 01 0000 110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5D63B0" w:rsidRPr="005D63B0" w:rsidTr="00890831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3B0" w:rsidRPr="005D63B0" w:rsidRDefault="005D63B0" w:rsidP="00E03FDB">
                  <w:pPr>
                    <w:framePr w:hSpace="180" w:wrap="around" w:vAnchor="text" w:hAnchor="page" w:x="1" w:y="168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D63B0">
                    <w:rPr>
                      <w:sz w:val="18"/>
                      <w:szCs w:val="1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5D63B0" w:rsidRPr="005D63B0" w:rsidRDefault="005D63B0" w:rsidP="005D63B0">
            <w:pPr>
              <w:rPr>
                <w:b/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68 000,00</w:t>
            </w:r>
          </w:p>
        </w:tc>
        <w:tc>
          <w:tcPr>
            <w:tcW w:w="992" w:type="dxa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17200,00</w:t>
            </w:r>
          </w:p>
        </w:tc>
        <w:tc>
          <w:tcPr>
            <w:tcW w:w="1024" w:type="dxa"/>
            <w:gridSpan w:val="2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14343,49</w:t>
            </w:r>
          </w:p>
        </w:tc>
        <w:tc>
          <w:tcPr>
            <w:tcW w:w="649" w:type="dxa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783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 1 03 02251 01 0000 110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87 600,00</w:t>
            </w:r>
          </w:p>
        </w:tc>
        <w:tc>
          <w:tcPr>
            <w:tcW w:w="992" w:type="dxa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22400,00</w:t>
            </w:r>
          </w:p>
        </w:tc>
        <w:tc>
          <w:tcPr>
            <w:tcW w:w="1024" w:type="dxa"/>
            <w:gridSpan w:val="2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20173,97</w:t>
            </w:r>
          </w:p>
        </w:tc>
        <w:tc>
          <w:tcPr>
            <w:tcW w:w="649" w:type="dxa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13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1 03 02261 01 0000 110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3B0">
              <w:rPr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-12 000,00</w:t>
            </w:r>
          </w:p>
        </w:tc>
        <w:tc>
          <w:tcPr>
            <w:tcW w:w="992" w:type="dxa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-3000,00</w:t>
            </w:r>
          </w:p>
        </w:tc>
        <w:tc>
          <w:tcPr>
            <w:tcW w:w="1024" w:type="dxa"/>
            <w:gridSpan w:val="2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-2968,96</w:t>
            </w:r>
          </w:p>
        </w:tc>
        <w:tc>
          <w:tcPr>
            <w:tcW w:w="649" w:type="dxa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317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3</w:t>
            </w:r>
            <w:r w:rsidRPr="005D63B0">
              <w:rPr>
                <w:b/>
                <w:sz w:val="18"/>
                <w:szCs w:val="18"/>
                <w:lang w:val="en-US"/>
              </w:rPr>
              <w:t>6</w:t>
            </w:r>
            <w:r w:rsidRPr="005D63B0">
              <w:rPr>
                <w:b/>
                <w:sz w:val="18"/>
                <w:szCs w:val="18"/>
              </w:rPr>
              <w:t> </w:t>
            </w:r>
            <w:r w:rsidRPr="005D63B0">
              <w:rPr>
                <w:b/>
                <w:sz w:val="18"/>
                <w:szCs w:val="18"/>
                <w:lang w:val="en-US"/>
              </w:rPr>
              <w:t>1</w:t>
            </w:r>
            <w:r w:rsidRPr="005D63B0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</w:t>
            </w:r>
          </w:p>
        </w:tc>
        <w:tc>
          <w:tcPr>
            <w:tcW w:w="1024" w:type="dxa"/>
            <w:gridSpan w:val="2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-25798,7</w:t>
            </w:r>
          </w:p>
        </w:tc>
        <w:tc>
          <w:tcPr>
            <w:tcW w:w="649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490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1 06 01030 10  1000 110</w:t>
            </w:r>
          </w:p>
        </w:tc>
        <w:tc>
          <w:tcPr>
            <w:tcW w:w="5953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5D63B0" w:rsidRPr="005D63B0" w:rsidTr="00890831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3B0" w:rsidRPr="005D63B0" w:rsidRDefault="005D63B0" w:rsidP="005D63B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D63B0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</w:tr>
          </w:tbl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35 </w:t>
            </w:r>
            <w:r w:rsidRPr="005D63B0">
              <w:rPr>
                <w:sz w:val="18"/>
                <w:szCs w:val="18"/>
                <w:lang w:val="en-US"/>
              </w:rPr>
              <w:t>0</w:t>
            </w:r>
            <w:r w:rsidRPr="005D63B0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5D63B0" w:rsidRPr="005D63B0" w:rsidRDefault="00797D4C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024" w:type="dxa"/>
            <w:gridSpan w:val="2"/>
          </w:tcPr>
          <w:p w:rsidR="005D63B0" w:rsidRPr="005D63B0" w:rsidRDefault="00797D4C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-25773,46</w:t>
            </w:r>
          </w:p>
        </w:tc>
        <w:tc>
          <w:tcPr>
            <w:tcW w:w="649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615"/>
        </w:trPr>
        <w:tc>
          <w:tcPr>
            <w:tcW w:w="2122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1 06 06043 10 1000 110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3B0" w:rsidRPr="005D63B0" w:rsidRDefault="00797D4C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D63B0" w:rsidRPr="005D63B0" w:rsidRDefault="00797D4C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84,76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54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5D63B0" w:rsidRPr="005D63B0" w:rsidRDefault="00797D4C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024" w:type="dxa"/>
            <w:gridSpan w:val="2"/>
          </w:tcPr>
          <w:p w:rsidR="005D63B0" w:rsidRPr="005D63B0" w:rsidRDefault="00797D4C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649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611"/>
        </w:trPr>
        <w:tc>
          <w:tcPr>
            <w:tcW w:w="2122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1 08 04020 01 1000 110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3 000,00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336"/>
        </w:trPr>
        <w:tc>
          <w:tcPr>
            <w:tcW w:w="2122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370 000,00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3B0" w:rsidRPr="005D63B0" w:rsidRDefault="00F14DF3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64960,00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D63B0" w:rsidRPr="005D63B0" w:rsidRDefault="00F14DF3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64933,63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63B0" w:rsidRPr="005D63B0" w:rsidRDefault="00F14DF3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548"/>
        </w:trPr>
        <w:tc>
          <w:tcPr>
            <w:tcW w:w="2122" w:type="dxa"/>
            <w:tcBorders>
              <w:left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1 11 05035 10 0000 120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120 000,00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11300,00</w:t>
            </w:r>
          </w:p>
        </w:tc>
        <w:tc>
          <w:tcPr>
            <w:tcW w:w="1024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11271,75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132"/>
        </w:trPr>
        <w:tc>
          <w:tcPr>
            <w:tcW w:w="2122" w:type="dxa"/>
            <w:tcBorders>
              <w:left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1 11 09045 10 0000 120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250 000,00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53660,00</w:t>
            </w:r>
          </w:p>
        </w:tc>
        <w:tc>
          <w:tcPr>
            <w:tcW w:w="1024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53661,88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55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1024" w:type="dxa"/>
            <w:gridSpan w:val="2"/>
          </w:tcPr>
          <w:p w:rsidR="005D63B0" w:rsidRPr="005D63B0" w:rsidRDefault="00F14DF3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555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1 13 01995 10 0000 130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50 000,00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024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58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 xml:space="preserve"> 2 00 00000 00 0000 000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b/>
                <w:sz w:val="16"/>
                <w:szCs w:val="16"/>
              </w:rPr>
            </w:pPr>
            <w:r w:rsidRPr="00F14DF3">
              <w:rPr>
                <w:b/>
                <w:sz w:val="16"/>
                <w:szCs w:val="16"/>
              </w:rPr>
              <w:t>20 754 375,47</w:t>
            </w:r>
          </w:p>
        </w:tc>
        <w:tc>
          <w:tcPr>
            <w:tcW w:w="992" w:type="dxa"/>
          </w:tcPr>
          <w:p w:rsidR="005D63B0" w:rsidRPr="00F14DF3" w:rsidRDefault="00F14DF3" w:rsidP="005D63B0">
            <w:pPr>
              <w:rPr>
                <w:b/>
                <w:sz w:val="16"/>
                <w:szCs w:val="16"/>
              </w:rPr>
            </w:pPr>
            <w:r w:rsidRPr="00F14DF3">
              <w:rPr>
                <w:b/>
                <w:sz w:val="16"/>
                <w:szCs w:val="16"/>
              </w:rPr>
              <w:t>12278313,47</w:t>
            </w:r>
          </w:p>
        </w:tc>
        <w:tc>
          <w:tcPr>
            <w:tcW w:w="1024" w:type="dxa"/>
            <w:gridSpan w:val="2"/>
          </w:tcPr>
          <w:p w:rsidR="005D63B0" w:rsidRPr="00F14DF3" w:rsidRDefault="00F14DF3" w:rsidP="005D63B0">
            <w:pPr>
              <w:rPr>
                <w:b/>
                <w:sz w:val="16"/>
                <w:szCs w:val="16"/>
              </w:rPr>
            </w:pPr>
            <w:r w:rsidRPr="00F14DF3">
              <w:rPr>
                <w:b/>
                <w:sz w:val="16"/>
                <w:szCs w:val="16"/>
              </w:rPr>
              <w:t>12035459,83</w:t>
            </w:r>
          </w:p>
        </w:tc>
        <w:tc>
          <w:tcPr>
            <w:tcW w:w="649" w:type="dxa"/>
          </w:tcPr>
          <w:p w:rsidR="005D63B0" w:rsidRPr="00F14DF3" w:rsidRDefault="00F14DF3" w:rsidP="005D63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409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b/>
                <w:sz w:val="16"/>
                <w:szCs w:val="16"/>
              </w:rPr>
            </w:pPr>
            <w:r w:rsidRPr="00F14DF3">
              <w:rPr>
                <w:b/>
                <w:sz w:val="16"/>
                <w:szCs w:val="16"/>
              </w:rPr>
              <w:t>20 684 344,64</w:t>
            </w:r>
          </w:p>
        </w:tc>
        <w:tc>
          <w:tcPr>
            <w:tcW w:w="992" w:type="dxa"/>
          </w:tcPr>
          <w:p w:rsidR="005D63B0" w:rsidRPr="005D63B0" w:rsidRDefault="00F81218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12208282,64</w:t>
            </w:r>
          </w:p>
        </w:tc>
        <w:tc>
          <w:tcPr>
            <w:tcW w:w="1024" w:type="dxa"/>
            <w:gridSpan w:val="2"/>
          </w:tcPr>
          <w:p w:rsidR="005D63B0" w:rsidRPr="005D63B0" w:rsidRDefault="00F81218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11965429</w:t>
            </w:r>
          </w:p>
        </w:tc>
        <w:tc>
          <w:tcPr>
            <w:tcW w:w="649" w:type="dxa"/>
          </w:tcPr>
          <w:p w:rsidR="005D63B0" w:rsidRPr="005D63B0" w:rsidRDefault="00F81218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450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2 02 15001 10 0000 150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обеспеченности(000)</w:t>
            </w:r>
          </w:p>
        </w:tc>
        <w:tc>
          <w:tcPr>
            <w:tcW w:w="1134" w:type="dxa"/>
          </w:tcPr>
          <w:p w:rsidR="005D63B0" w:rsidRPr="00F14DF3" w:rsidRDefault="00F14DF3" w:rsidP="005D63B0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3131000,00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782750</w:t>
            </w:r>
          </w:p>
        </w:tc>
        <w:tc>
          <w:tcPr>
            <w:tcW w:w="1024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782750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14DF3" w:rsidRPr="005D63B0" w:rsidTr="00890831">
        <w:trPr>
          <w:trHeight w:val="772"/>
        </w:trPr>
        <w:tc>
          <w:tcPr>
            <w:tcW w:w="2122" w:type="dxa"/>
          </w:tcPr>
          <w:p w:rsidR="00F14DF3" w:rsidRPr="005D63B0" w:rsidRDefault="00F14DF3" w:rsidP="00890831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2 02 35118 10 0000 150</w:t>
            </w:r>
          </w:p>
        </w:tc>
        <w:tc>
          <w:tcPr>
            <w:tcW w:w="5953" w:type="dxa"/>
          </w:tcPr>
          <w:p w:rsidR="00F14DF3" w:rsidRPr="005D63B0" w:rsidRDefault="00F14DF3" w:rsidP="00890831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F14DF3" w:rsidRPr="00F14DF3" w:rsidRDefault="00F14DF3" w:rsidP="00890831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157 000,00</w:t>
            </w:r>
          </w:p>
        </w:tc>
        <w:tc>
          <w:tcPr>
            <w:tcW w:w="992" w:type="dxa"/>
          </w:tcPr>
          <w:p w:rsidR="00F14DF3" w:rsidRPr="005D63B0" w:rsidRDefault="00F14DF3" w:rsidP="00890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30482,00</w:t>
            </w:r>
          </w:p>
        </w:tc>
        <w:tc>
          <w:tcPr>
            <w:tcW w:w="1024" w:type="dxa"/>
            <w:gridSpan w:val="2"/>
          </w:tcPr>
          <w:p w:rsidR="00F14DF3" w:rsidRPr="005D63B0" w:rsidRDefault="00F14DF3" w:rsidP="00890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30482</w:t>
            </w:r>
          </w:p>
        </w:tc>
        <w:tc>
          <w:tcPr>
            <w:tcW w:w="649" w:type="dxa"/>
          </w:tcPr>
          <w:p w:rsidR="00F14DF3" w:rsidRPr="005D63B0" w:rsidRDefault="00F14DF3" w:rsidP="00890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F14DF3" w:rsidRPr="005D63B0" w:rsidRDefault="00F14DF3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435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17 396 344,64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11395050,64</w:t>
            </w:r>
          </w:p>
        </w:tc>
        <w:tc>
          <w:tcPr>
            <w:tcW w:w="993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11152197</w:t>
            </w:r>
          </w:p>
        </w:tc>
        <w:tc>
          <w:tcPr>
            <w:tcW w:w="680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378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2 07 05030 10 0000 150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72 899,16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72899,16</w:t>
            </w:r>
          </w:p>
        </w:tc>
        <w:tc>
          <w:tcPr>
            <w:tcW w:w="993" w:type="dxa"/>
          </w:tcPr>
          <w:p w:rsidR="005D63B0" w:rsidRPr="005D63B0" w:rsidRDefault="00F14DF3" w:rsidP="00F14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72899,16</w:t>
            </w:r>
          </w:p>
        </w:tc>
        <w:tc>
          <w:tcPr>
            <w:tcW w:w="680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348"/>
        </w:trPr>
        <w:tc>
          <w:tcPr>
            <w:tcW w:w="2122" w:type="dxa"/>
          </w:tcPr>
          <w:p w:rsidR="005D63B0" w:rsidRPr="005D63B0" w:rsidRDefault="005D63B0" w:rsidP="00F14DF3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 xml:space="preserve">    </w:t>
            </w:r>
            <w:r w:rsidR="00F14DF3">
              <w:rPr>
                <w:sz w:val="18"/>
                <w:szCs w:val="18"/>
              </w:rPr>
              <w:t>2 19 60010 10 0000 150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-2 868,33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-2868,33</w:t>
            </w:r>
          </w:p>
        </w:tc>
        <w:tc>
          <w:tcPr>
            <w:tcW w:w="993" w:type="dxa"/>
          </w:tcPr>
          <w:p w:rsidR="005D63B0" w:rsidRPr="005D63B0" w:rsidRDefault="00F14DF3" w:rsidP="00F14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-2868,33</w:t>
            </w:r>
          </w:p>
        </w:tc>
        <w:tc>
          <w:tcPr>
            <w:tcW w:w="680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76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21 663 075,47</w:t>
            </w:r>
          </w:p>
        </w:tc>
        <w:tc>
          <w:tcPr>
            <w:tcW w:w="992" w:type="dxa"/>
          </w:tcPr>
          <w:p w:rsidR="005D63B0" w:rsidRPr="005D63B0" w:rsidRDefault="00F81218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12459173,47</w:t>
            </w:r>
          </w:p>
        </w:tc>
        <w:tc>
          <w:tcPr>
            <w:tcW w:w="993" w:type="dxa"/>
          </w:tcPr>
          <w:p w:rsidR="005D63B0" w:rsidRPr="005D63B0" w:rsidRDefault="00F81218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12184610,08</w:t>
            </w:r>
          </w:p>
        </w:tc>
        <w:tc>
          <w:tcPr>
            <w:tcW w:w="680" w:type="dxa"/>
            <w:gridSpan w:val="2"/>
          </w:tcPr>
          <w:p w:rsidR="005D63B0" w:rsidRPr="005D63B0" w:rsidRDefault="00F81218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97,8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E112A" w:rsidRPr="00F81218" w:rsidRDefault="00C37390" w:rsidP="00F81218">
      <w:pPr>
        <w:pStyle w:val="1"/>
        <w:tabs>
          <w:tab w:val="left" w:pos="940"/>
          <w:tab w:val="right" w:pos="9355"/>
        </w:tabs>
      </w:pPr>
      <w:r>
        <w:t xml:space="preserve">           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</w:t>
            </w:r>
            <w:r w:rsidR="005C5D39" w:rsidRPr="0081411C">
              <w:rPr>
                <w:sz w:val="22"/>
                <w:szCs w:val="22"/>
              </w:rPr>
              <w:t>Решением Совета Сосновского</w:t>
            </w:r>
            <w:r w:rsidRPr="0081411C">
              <w:rPr>
                <w:sz w:val="22"/>
                <w:szCs w:val="22"/>
              </w:rPr>
              <w:t xml:space="preserve"> сельского поселения от  </w:t>
            </w:r>
            <w:r w:rsidR="00890831">
              <w:rPr>
                <w:sz w:val="22"/>
                <w:szCs w:val="22"/>
              </w:rPr>
              <w:t>19</w:t>
            </w:r>
            <w:r w:rsidR="00F81218">
              <w:rPr>
                <w:sz w:val="22"/>
                <w:szCs w:val="22"/>
              </w:rPr>
              <w:t>.</w:t>
            </w:r>
            <w:r w:rsidR="00E03FDB">
              <w:rPr>
                <w:sz w:val="22"/>
                <w:szCs w:val="22"/>
              </w:rPr>
              <w:t>06</w:t>
            </w:r>
            <w:r w:rsidR="00890831">
              <w:rPr>
                <w:sz w:val="22"/>
                <w:szCs w:val="22"/>
              </w:rPr>
              <w:t>.2020</w:t>
            </w:r>
            <w:r w:rsidR="00F81218">
              <w:rPr>
                <w:sz w:val="22"/>
                <w:szCs w:val="22"/>
              </w:rPr>
              <w:t xml:space="preserve"> №</w:t>
            </w:r>
            <w:r w:rsidR="00890831">
              <w:rPr>
                <w:sz w:val="22"/>
                <w:szCs w:val="22"/>
              </w:rPr>
              <w:t xml:space="preserve"> 82</w:t>
            </w:r>
          </w:p>
          <w:p w:rsidR="009E112A" w:rsidRPr="00BC2DE4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2</w:t>
            </w:r>
          </w:p>
        </w:tc>
      </w:tr>
    </w:tbl>
    <w:p w:rsidR="009E112A" w:rsidRPr="007372D7" w:rsidRDefault="009E112A" w:rsidP="009E112A"/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 w:rsidR="00F81218">
        <w:rPr>
          <w:b/>
          <w:bCs/>
        </w:rPr>
        <w:t>1 квартал 2020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4144"/>
        <w:gridCol w:w="1708"/>
        <w:gridCol w:w="1371"/>
        <w:gridCol w:w="1388"/>
        <w:gridCol w:w="808"/>
      </w:tblGrid>
      <w:tr w:rsidR="00F81218" w:rsidRPr="00F81218" w:rsidTr="00F81218">
        <w:tc>
          <w:tcPr>
            <w:tcW w:w="948" w:type="dxa"/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КФСР</w:t>
            </w:r>
          </w:p>
        </w:tc>
        <w:tc>
          <w:tcPr>
            <w:tcW w:w="4301" w:type="dxa"/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pPr>
              <w:ind w:firstLine="317"/>
              <w:rPr>
                <w:sz w:val="20"/>
                <w:szCs w:val="20"/>
              </w:rPr>
            </w:pPr>
            <w:r w:rsidRPr="00F81218">
              <w:rPr>
                <w:sz w:val="20"/>
                <w:szCs w:val="20"/>
              </w:rPr>
              <w:t>Ассигнования на 2020  год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1 кв.2020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pPr>
              <w:ind w:firstLine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spellEnd"/>
            <w:r>
              <w:rPr>
                <w:sz w:val="20"/>
                <w:szCs w:val="20"/>
              </w:rPr>
              <w:t>. 1 квартал 2020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F81218" w:rsidP="00890831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исп.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4301" w:type="dxa"/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4 692 800,70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916236,70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914760,10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</w:tr>
      <w:tr w:rsidR="00F81218" w:rsidRPr="00F81218" w:rsidTr="00F81218">
        <w:trPr>
          <w:trHeight w:val="525"/>
        </w:trPr>
        <w:tc>
          <w:tcPr>
            <w:tcW w:w="948" w:type="dxa"/>
            <w:tcBorders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0102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687 600,00</w:t>
            </w:r>
          </w:p>
          <w:p w:rsidR="00F81218" w:rsidRPr="00F81218" w:rsidRDefault="00F81218" w:rsidP="00890831"/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Default="00F81218">
            <w:pPr>
              <w:spacing w:after="200" w:line="276" w:lineRule="auto"/>
            </w:pPr>
            <w:r>
              <w:rPr>
                <w:sz w:val="22"/>
                <w:szCs w:val="22"/>
              </w:rPr>
              <w:t>127000</w:t>
            </w:r>
          </w:p>
          <w:p w:rsidR="00F81218" w:rsidRPr="00F81218" w:rsidRDefault="00F81218" w:rsidP="00890831"/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Default="00F81218">
            <w:pPr>
              <w:spacing w:after="200" w:line="276" w:lineRule="auto"/>
            </w:pPr>
            <w:r>
              <w:rPr>
                <w:sz w:val="22"/>
                <w:szCs w:val="22"/>
              </w:rPr>
              <w:t>126842,14</w:t>
            </w:r>
          </w:p>
          <w:p w:rsidR="00F81218" w:rsidRPr="00F81218" w:rsidRDefault="00F81218" w:rsidP="00890831"/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Default="00F81218">
            <w:pPr>
              <w:spacing w:after="200" w:line="276" w:lineRule="auto"/>
            </w:pPr>
            <w:r>
              <w:rPr>
                <w:sz w:val="22"/>
                <w:szCs w:val="22"/>
              </w:rPr>
              <w:t>99,9</w:t>
            </w:r>
          </w:p>
          <w:p w:rsidR="00F81218" w:rsidRPr="00F81218" w:rsidRDefault="00F81218" w:rsidP="00890831"/>
        </w:tc>
      </w:tr>
      <w:tr w:rsidR="00F81218" w:rsidRPr="00F81218" w:rsidTr="00F81218">
        <w:trPr>
          <w:trHeight w:val="282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0104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4 000 200,70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F81218">
            <w:r>
              <w:rPr>
                <w:sz w:val="22"/>
                <w:szCs w:val="22"/>
              </w:rPr>
              <w:t>784236,70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F81218">
            <w:r>
              <w:rPr>
                <w:sz w:val="22"/>
                <w:szCs w:val="22"/>
              </w:rPr>
              <w:t>782917,96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99,8</w:t>
            </w:r>
          </w:p>
        </w:tc>
      </w:tr>
      <w:tr w:rsidR="00F81218" w:rsidRPr="00F81218" w:rsidTr="00F81218">
        <w:trPr>
          <w:trHeight w:val="70"/>
        </w:trPr>
        <w:tc>
          <w:tcPr>
            <w:tcW w:w="948" w:type="dxa"/>
          </w:tcPr>
          <w:p w:rsidR="00F81218" w:rsidRPr="00F81218" w:rsidRDefault="00F81218" w:rsidP="00890831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0113</w:t>
            </w:r>
          </w:p>
        </w:tc>
        <w:tc>
          <w:tcPr>
            <w:tcW w:w="4301" w:type="dxa"/>
          </w:tcPr>
          <w:p w:rsidR="00F81218" w:rsidRPr="00F81218" w:rsidRDefault="00F81218" w:rsidP="00890831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5 000,00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D7372D" w:rsidRDefault="00D7372D" w:rsidP="00F81218">
            <w:r w:rsidRPr="00D7372D">
              <w:rPr>
                <w:sz w:val="22"/>
                <w:szCs w:val="22"/>
              </w:rPr>
              <w:t>5000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D7372D" w:rsidRDefault="00D7372D" w:rsidP="00F81218">
            <w:r w:rsidRPr="00D7372D">
              <w:rPr>
                <w:sz w:val="22"/>
                <w:szCs w:val="22"/>
              </w:rPr>
              <w:t>5000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D7372D" w:rsidRDefault="00D7372D" w:rsidP="00F81218">
            <w:r w:rsidRPr="00D7372D"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rPr>
          <w:trHeight w:val="274"/>
        </w:trPr>
        <w:tc>
          <w:tcPr>
            <w:tcW w:w="948" w:type="dxa"/>
            <w:tcBorders>
              <w:top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b/>
                <w:sz w:val="22"/>
                <w:szCs w:val="22"/>
              </w:rPr>
              <w:t>157 000,00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D7372D" w:rsidRDefault="00D7372D" w:rsidP="00F81218">
            <w:pPr>
              <w:rPr>
                <w:b/>
              </w:rPr>
            </w:pPr>
            <w:r w:rsidRPr="00D7372D">
              <w:rPr>
                <w:b/>
                <w:sz w:val="22"/>
                <w:szCs w:val="22"/>
              </w:rPr>
              <w:t>30842,00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D7372D" w:rsidRDefault="00D7372D" w:rsidP="00F81218">
            <w:pPr>
              <w:rPr>
                <w:b/>
              </w:rPr>
            </w:pPr>
            <w:r w:rsidRPr="00D7372D">
              <w:rPr>
                <w:b/>
                <w:sz w:val="22"/>
                <w:szCs w:val="22"/>
              </w:rPr>
              <w:t>5500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D7372D" w:rsidRDefault="00D7372D" w:rsidP="00F81218">
            <w:pPr>
              <w:rPr>
                <w:b/>
              </w:rPr>
            </w:pPr>
            <w:r w:rsidRPr="00D7372D">
              <w:rPr>
                <w:b/>
                <w:sz w:val="22"/>
                <w:szCs w:val="22"/>
              </w:rPr>
              <w:t>17,8</w:t>
            </w:r>
          </w:p>
        </w:tc>
      </w:tr>
      <w:tr w:rsidR="00F81218" w:rsidRPr="00F81218" w:rsidTr="00F81218">
        <w:trPr>
          <w:trHeight w:val="7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0203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pPr>
              <w:rPr>
                <w:bCs/>
              </w:rPr>
            </w:pPr>
            <w:r w:rsidRPr="00F8121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157 000,00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30842,00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5500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17,8</w:t>
            </w:r>
          </w:p>
        </w:tc>
      </w:tr>
      <w:tr w:rsidR="00F81218" w:rsidRPr="00F81218" w:rsidTr="00F81218">
        <w:trPr>
          <w:trHeight w:val="123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  <w:bCs/>
              </w:rPr>
            </w:pPr>
            <w:r w:rsidRPr="00F8121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33 750,00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1218" w:rsidRPr="00F81218" w:rsidTr="00F81218">
        <w:trPr>
          <w:trHeight w:val="255"/>
        </w:trPr>
        <w:tc>
          <w:tcPr>
            <w:tcW w:w="948" w:type="dxa"/>
            <w:tcBorders>
              <w:top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0309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F81218" w:rsidRDefault="00F81218" w:rsidP="00890831">
            <w:pPr>
              <w:outlineLvl w:val="1"/>
              <w:rPr>
                <w:bCs/>
              </w:rPr>
            </w:pPr>
            <w:r w:rsidRPr="00F81218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33 750,00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F81218">
        <w:trPr>
          <w:trHeight w:val="217"/>
        </w:trPr>
        <w:tc>
          <w:tcPr>
            <w:tcW w:w="948" w:type="dxa"/>
          </w:tcPr>
          <w:p w:rsidR="00F81218" w:rsidRPr="00F81218" w:rsidRDefault="00F81218" w:rsidP="00890831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4301" w:type="dxa"/>
          </w:tcPr>
          <w:p w:rsidR="00F81218" w:rsidRPr="00F81218" w:rsidRDefault="00F81218" w:rsidP="00890831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pPr>
              <w:rPr>
                <w:highlight w:val="yellow"/>
                <w:lang w:val="en-US"/>
              </w:rPr>
            </w:pPr>
            <w:r w:rsidRPr="00F81218">
              <w:rPr>
                <w:b/>
                <w:sz w:val="22"/>
                <w:szCs w:val="22"/>
              </w:rPr>
              <w:t>185 600,00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D7372D" w:rsidRDefault="00D7372D" w:rsidP="00F81218">
            <w:r w:rsidRPr="00D7372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D7372D" w:rsidRDefault="00D7372D" w:rsidP="00F81218">
            <w:r w:rsidRPr="00D7372D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D7372D" w:rsidRDefault="00D7372D" w:rsidP="00F81218">
            <w:r w:rsidRPr="00D7372D">
              <w:rPr>
                <w:sz w:val="22"/>
                <w:szCs w:val="22"/>
              </w:rPr>
              <w:t>0</w:t>
            </w:r>
          </w:p>
        </w:tc>
      </w:tr>
      <w:tr w:rsidR="00F81218" w:rsidRPr="00F81218" w:rsidTr="00F81218">
        <w:trPr>
          <w:trHeight w:val="27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0409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Дорожное  хозяйство(дорожные фонды)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185 600,00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4301" w:type="dxa"/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14 039 126,77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10989674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10989597,7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99,99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0501</w:t>
            </w:r>
          </w:p>
        </w:tc>
        <w:tc>
          <w:tcPr>
            <w:tcW w:w="4301" w:type="dxa"/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450 000,00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201400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201400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0502</w:t>
            </w:r>
          </w:p>
        </w:tc>
        <w:tc>
          <w:tcPr>
            <w:tcW w:w="4301" w:type="dxa"/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12 957 331,67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10738974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10738974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rPr>
          <w:trHeight w:val="315"/>
        </w:trPr>
        <w:tc>
          <w:tcPr>
            <w:tcW w:w="948" w:type="dxa"/>
            <w:tcBorders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0503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631 795,10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49300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49300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rPr>
          <w:trHeight w:val="22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3 000,00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81218" w:rsidRPr="00F81218" w:rsidTr="00F81218">
        <w:trPr>
          <w:trHeight w:val="30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0707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3 000,00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3000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3000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c>
          <w:tcPr>
            <w:tcW w:w="948" w:type="dxa"/>
            <w:tcBorders>
              <w:top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4301" w:type="dxa"/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4 575 318,00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981783,05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719798,56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8B501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73,3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0801</w:t>
            </w:r>
          </w:p>
        </w:tc>
        <w:tc>
          <w:tcPr>
            <w:tcW w:w="4301" w:type="dxa"/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Культура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4 575 318,00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981783,05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719798,56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73,3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4301" w:type="dxa"/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216 980,00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62991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19000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8B501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30,2</w:t>
            </w:r>
          </w:p>
        </w:tc>
      </w:tr>
      <w:tr w:rsidR="00F81218" w:rsidRPr="00F81218" w:rsidTr="00F81218">
        <w:trPr>
          <w:trHeight w:val="210"/>
        </w:trPr>
        <w:tc>
          <w:tcPr>
            <w:tcW w:w="948" w:type="dxa"/>
            <w:tcBorders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1101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171 930,00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43991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F81218">
        <w:trPr>
          <w:trHeight w:val="22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1102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1 300,00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F81218" w:rsidP="00F81218"/>
        </w:tc>
      </w:tr>
      <w:tr w:rsidR="00F81218" w:rsidRPr="00F81218" w:rsidTr="00F81218">
        <w:trPr>
          <w:trHeight w:val="270"/>
        </w:trPr>
        <w:tc>
          <w:tcPr>
            <w:tcW w:w="948" w:type="dxa"/>
            <w:tcBorders>
              <w:top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1103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F81218" w:rsidP="00890831">
            <w:r w:rsidRPr="00F81218">
              <w:rPr>
                <w:sz w:val="22"/>
                <w:szCs w:val="22"/>
              </w:rPr>
              <w:t>43 750,00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19000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19000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890831">
            <w:pPr>
              <w:rPr>
                <w:b/>
              </w:rPr>
            </w:pPr>
          </w:p>
        </w:tc>
        <w:tc>
          <w:tcPr>
            <w:tcW w:w="4301" w:type="dxa"/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890831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23 903 575,47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12981166,75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12648656,36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8B501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97,4</w:t>
            </w:r>
          </w:p>
        </w:tc>
      </w:tr>
    </w:tbl>
    <w:p w:rsidR="009E112A" w:rsidRPr="00F81218" w:rsidRDefault="009E112A" w:rsidP="009E112A">
      <w:pPr>
        <w:rPr>
          <w:b/>
          <w:bCs/>
          <w:sz w:val="22"/>
          <w:szCs w:val="22"/>
        </w:rPr>
      </w:pPr>
    </w:p>
    <w:p w:rsidR="009E112A" w:rsidRDefault="009E112A" w:rsidP="009E112A">
      <w:pPr>
        <w:rPr>
          <w:b/>
          <w:bCs/>
        </w:rPr>
      </w:pPr>
    </w:p>
    <w:p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 </w:t>
            </w:r>
            <w:r w:rsidR="00890831">
              <w:rPr>
                <w:sz w:val="22"/>
                <w:szCs w:val="22"/>
              </w:rPr>
              <w:t>19</w:t>
            </w:r>
            <w:r w:rsidR="00E03FDB">
              <w:rPr>
                <w:sz w:val="22"/>
                <w:szCs w:val="22"/>
              </w:rPr>
              <w:t>.06</w:t>
            </w:r>
            <w:r w:rsidR="008B5010">
              <w:rPr>
                <w:sz w:val="22"/>
                <w:szCs w:val="22"/>
              </w:rPr>
              <w:t>.2020</w:t>
            </w:r>
            <w:r w:rsidRPr="0081411C">
              <w:rPr>
                <w:sz w:val="22"/>
                <w:szCs w:val="22"/>
              </w:rPr>
              <w:t xml:space="preserve"> № </w:t>
            </w:r>
            <w:r w:rsidR="00890831">
              <w:rPr>
                <w:sz w:val="22"/>
                <w:szCs w:val="22"/>
              </w:rPr>
              <w:t xml:space="preserve"> 82</w:t>
            </w:r>
          </w:p>
          <w:p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:rsidR="009E112A" w:rsidRPr="007372D7" w:rsidRDefault="009E112A" w:rsidP="002158F8"/>
    <w:p w:rsidR="009E112A" w:rsidRPr="007372D7" w:rsidRDefault="009E112A" w:rsidP="009E112A">
      <w:pPr>
        <w:rPr>
          <w:b/>
          <w:bCs/>
        </w:rPr>
      </w:pPr>
      <w:r w:rsidRPr="007372D7">
        <w:rPr>
          <w:b/>
          <w:bCs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 </w:t>
      </w:r>
      <w:r w:rsidR="005C5D39">
        <w:rPr>
          <w:b/>
          <w:bCs/>
        </w:rPr>
        <w:t>сельское поселение</w:t>
      </w:r>
      <w:r w:rsidRPr="007372D7">
        <w:rPr>
          <w:b/>
          <w:bCs/>
        </w:rPr>
        <w:t xml:space="preserve">" за </w:t>
      </w:r>
      <w:r>
        <w:rPr>
          <w:b/>
          <w:bCs/>
        </w:rPr>
        <w:t>1 квартал</w:t>
      </w:r>
      <w:r w:rsidR="008B5010">
        <w:rPr>
          <w:b/>
          <w:bCs/>
        </w:rPr>
        <w:t xml:space="preserve"> 2020</w:t>
      </w:r>
      <w:r w:rsidRPr="007372D7">
        <w:rPr>
          <w:b/>
          <w:bCs/>
        </w:rPr>
        <w:t xml:space="preserve"> года</w:t>
      </w:r>
    </w:p>
    <w:p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3349"/>
        <w:gridCol w:w="1667"/>
      </w:tblGrid>
      <w:tr w:rsidR="009E112A" w:rsidRPr="007372D7" w:rsidTr="0081411C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81411C" w:rsidRPr="007372D7" w:rsidTr="0081411C">
        <w:trPr>
          <w:trHeight w:val="499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81411C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 средств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8B5010" w:rsidP="00CA4130">
            <w:r>
              <w:t>2 240 500,00</w:t>
            </w:r>
          </w:p>
        </w:tc>
      </w:tr>
      <w:tr w:rsidR="0081411C" w:rsidRPr="007372D7" w:rsidTr="0081411C">
        <w:trPr>
          <w:trHeight w:val="40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7372D7" w:rsidRDefault="0081411C" w:rsidP="00CA4130">
            <w:pPr>
              <w:rPr>
                <w:b/>
                <w:bCs/>
              </w:rPr>
            </w:pPr>
            <w:bookmarkStart w:id="1" w:name="RANGE!A12:F12"/>
            <w:r w:rsidRPr="007372D7">
              <w:rPr>
                <w:b/>
                <w:bCs/>
              </w:rPr>
              <w:t>ИТОГО:</w:t>
            </w:r>
          </w:p>
          <w:bookmarkEnd w:id="1"/>
          <w:p w:rsidR="0081411C" w:rsidRPr="00984D15" w:rsidRDefault="0081411C" w:rsidP="00CA4130">
            <w:pPr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5C5D39" w:rsidRDefault="008B5010" w:rsidP="00CA4130">
            <w:pPr>
              <w:rPr>
                <w:b/>
                <w:bCs/>
                <w:highlight w:val="yellow"/>
              </w:rPr>
            </w:pPr>
            <w:r>
              <w:t>2 240 500,00</w:t>
            </w:r>
          </w:p>
        </w:tc>
      </w:tr>
    </w:tbl>
    <w:p w:rsidR="009E112A" w:rsidRPr="007372D7" w:rsidRDefault="009E112A" w:rsidP="009E112A">
      <w:pPr>
        <w:jc w:val="both"/>
      </w:pPr>
    </w:p>
    <w:p w:rsidR="005C5D39" w:rsidRPr="00216B8E" w:rsidRDefault="005C5D39" w:rsidP="005C5D3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216B8E" w:rsidTr="00CA4130">
        <w:tc>
          <w:tcPr>
            <w:tcW w:w="4785" w:type="dxa"/>
          </w:tcPr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 </w:t>
            </w:r>
            <w:r w:rsidR="00890831">
              <w:rPr>
                <w:sz w:val="22"/>
                <w:szCs w:val="22"/>
              </w:rPr>
              <w:t>19</w:t>
            </w:r>
            <w:r w:rsidR="00E03FDB">
              <w:rPr>
                <w:sz w:val="22"/>
                <w:szCs w:val="22"/>
              </w:rPr>
              <w:t>.06</w:t>
            </w:r>
            <w:r w:rsidR="008B5010">
              <w:rPr>
                <w:sz w:val="22"/>
                <w:szCs w:val="22"/>
              </w:rPr>
              <w:t>.2020</w:t>
            </w:r>
            <w:r w:rsidRPr="00216B8E">
              <w:rPr>
                <w:sz w:val="22"/>
                <w:szCs w:val="22"/>
              </w:rPr>
              <w:t xml:space="preserve"> № </w:t>
            </w:r>
            <w:r w:rsidR="00890831">
              <w:rPr>
                <w:sz w:val="22"/>
                <w:szCs w:val="22"/>
              </w:rPr>
              <w:t>82</w:t>
            </w:r>
          </w:p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Приложение 4</w:t>
            </w:r>
          </w:p>
        </w:tc>
      </w:tr>
    </w:tbl>
    <w:p w:rsidR="009E112A" w:rsidRPr="002158F8" w:rsidRDefault="009E112A" w:rsidP="009E112A">
      <w:pPr>
        <w:jc w:val="both"/>
        <w:rPr>
          <w:sz w:val="22"/>
          <w:szCs w:val="22"/>
        </w:rPr>
      </w:pPr>
    </w:p>
    <w:p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2158F8">
        <w:rPr>
          <w:b/>
          <w:bCs/>
          <w:sz w:val="22"/>
          <w:szCs w:val="22"/>
        </w:rPr>
        <w:t xml:space="preserve">1 квартал </w:t>
      </w:r>
      <w:r w:rsidRPr="002158F8">
        <w:rPr>
          <w:b/>
          <w:bCs/>
          <w:sz w:val="22"/>
          <w:szCs w:val="22"/>
        </w:rPr>
        <w:t>201</w:t>
      </w:r>
      <w:r w:rsidR="002158F8">
        <w:rPr>
          <w:b/>
          <w:bCs/>
          <w:sz w:val="22"/>
          <w:szCs w:val="22"/>
        </w:rPr>
        <w:t>9</w:t>
      </w:r>
      <w:r w:rsidRPr="002158F8">
        <w:rPr>
          <w:b/>
          <w:bCs/>
          <w:sz w:val="22"/>
          <w:szCs w:val="22"/>
        </w:rPr>
        <w:t xml:space="preserve"> год.</w:t>
      </w:r>
    </w:p>
    <w:p w:rsidR="009E112A" w:rsidRDefault="009E112A" w:rsidP="009E112A">
      <w:pPr>
        <w:jc w:val="both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709"/>
        <w:gridCol w:w="709"/>
        <w:gridCol w:w="1276"/>
        <w:gridCol w:w="567"/>
        <w:gridCol w:w="1417"/>
        <w:gridCol w:w="992"/>
        <w:gridCol w:w="993"/>
        <w:gridCol w:w="1105"/>
      </w:tblGrid>
      <w:tr w:rsidR="008B5010" w:rsidRPr="003C2720" w:rsidTr="00CA432B">
        <w:trPr>
          <w:trHeight w:val="1181"/>
        </w:trPr>
        <w:tc>
          <w:tcPr>
            <w:tcW w:w="3573" w:type="dxa"/>
            <w:tcBorders>
              <w:bottom w:val="single" w:sz="4" w:space="0" w:color="auto"/>
            </w:tcBorders>
          </w:tcPr>
          <w:p w:rsidR="008B5010" w:rsidRPr="00A1631F" w:rsidRDefault="008B5010" w:rsidP="00890831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Наименование объектов,  место нахождение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5010" w:rsidRPr="00A1631F" w:rsidRDefault="008B5010" w:rsidP="00890831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890831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890831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890831">
            <w:pPr>
              <w:rPr>
                <w:sz w:val="20"/>
                <w:szCs w:val="20"/>
              </w:rPr>
            </w:pPr>
          </w:p>
          <w:p w:rsidR="008B5010" w:rsidRPr="00A1631F" w:rsidRDefault="008B5010" w:rsidP="00890831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год 2020</w:t>
            </w:r>
            <w:r w:rsidRPr="00A163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1 кв.2020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 1 кв.2020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</w:t>
            </w:r>
            <w:proofErr w:type="spellEnd"/>
          </w:p>
        </w:tc>
      </w:tr>
      <w:tr w:rsidR="008B5010" w:rsidRPr="003C2720" w:rsidTr="00CA432B">
        <w:trPr>
          <w:trHeight w:val="28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Капитальные ремонты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CA432B" w:rsidP="00890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3C2720" w:rsidRDefault="008B5010" w:rsidP="008B501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B5010" w:rsidRPr="003C2720" w:rsidTr="00CA432B">
        <w:trPr>
          <w:trHeight w:val="263"/>
        </w:trPr>
        <w:tc>
          <w:tcPr>
            <w:tcW w:w="3573" w:type="dxa"/>
            <w:tcBorders>
              <w:top w:val="single" w:sz="4" w:space="0" w:color="auto"/>
              <w:bottom w:val="single" w:sz="4" w:space="0" w:color="000000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8B5010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8B5010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B5010" w:rsidRPr="003C2720" w:rsidRDefault="008B5010" w:rsidP="008B501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B5010" w:rsidRPr="003C2720" w:rsidTr="00CA432B">
        <w:trPr>
          <w:trHeight w:val="422"/>
        </w:trPr>
        <w:tc>
          <w:tcPr>
            <w:tcW w:w="3573" w:type="dxa"/>
            <w:tcBorders>
              <w:bottom w:val="single" w:sz="4" w:space="0" w:color="auto"/>
            </w:tcBorders>
          </w:tcPr>
          <w:p w:rsidR="008B5010" w:rsidRPr="008B5010" w:rsidRDefault="008B5010" w:rsidP="008B50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Капитальный ремонт  муниципального жилищного фонда: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450 000,00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CA432B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CA432B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275C5F" w:rsidRDefault="00CA432B" w:rsidP="008B501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B5010" w:rsidRPr="003C2720" w:rsidTr="00CA432B">
        <w:trPr>
          <w:trHeight w:val="213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890831">
            <w:pPr>
              <w:ind w:left="40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 xml:space="preserve">- </w:t>
            </w:r>
            <w:r w:rsidRPr="008B5010">
              <w:rPr>
                <w:b/>
                <w:sz w:val="20"/>
                <w:szCs w:val="20"/>
              </w:rPr>
              <w:t>Выборочный ремонт</w:t>
            </w:r>
            <w:r w:rsidRPr="008B5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CA432B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CA432B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275C5F" w:rsidRDefault="00CA432B" w:rsidP="008B501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B5010" w:rsidRPr="003C2720" w:rsidTr="00CA432B">
        <w:trPr>
          <w:trHeight w:val="232"/>
        </w:trPr>
        <w:tc>
          <w:tcPr>
            <w:tcW w:w="3573" w:type="dxa"/>
            <w:tcBorders>
              <w:top w:val="single" w:sz="4" w:space="0" w:color="auto"/>
            </w:tcBorders>
          </w:tcPr>
          <w:p w:rsidR="008B5010" w:rsidRPr="008B5010" w:rsidRDefault="008B5010" w:rsidP="00890831">
            <w:pPr>
              <w:ind w:left="76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 xml:space="preserve"> п. Восток  ул. Заводская  12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8B5010" w:rsidRDefault="00CA432B" w:rsidP="008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8B5010" w:rsidRDefault="00CA432B" w:rsidP="008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A43679" w:rsidRDefault="00CA432B" w:rsidP="008B5010">
            <w:r>
              <w:t>100</w:t>
            </w:r>
          </w:p>
        </w:tc>
      </w:tr>
      <w:tr w:rsidR="008B5010" w:rsidRPr="003C2720" w:rsidTr="00CA432B">
        <w:trPr>
          <w:trHeight w:val="314"/>
        </w:trPr>
        <w:tc>
          <w:tcPr>
            <w:tcW w:w="3573" w:type="dxa"/>
            <w:tcBorders>
              <w:top w:val="single" w:sz="4" w:space="0" w:color="auto"/>
            </w:tcBorders>
          </w:tcPr>
          <w:p w:rsidR="008B5010" w:rsidRPr="008B5010" w:rsidRDefault="008B5010" w:rsidP="00890831">
            <w:pPr>
              <w:ind w:left="76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с.Сосновка ул. Школьная 23,кв.1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8B5010" w:rsidRDefault="008B5010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CA432B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8B5010" w:rsidRDefault="00CA432B" w:rsidP="008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8B5010" w:rsidRDefault="00CA432B" w:rsidP="008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A43679" w:rsidRDefault="00CA432B" w:rsidP="008B5010">
            <w:r>
              <w:t>0</w:t>
            </w:r>
          </w:p>
        </w:tc>
      </w:tr>
      <w:tr w:rsidR="008B5010" w:rsidRPr="003C2720" w:rsidTr="00CA432B">
        <w:trPr>
          <w:trHeight w:val="22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CC1710" w:rsidRDefault="00CA432B" w:rsidP="00890831">
            <w:pPr>
              <w:ind w:left="765"/>
            </w:pPr>
            <w:r w:rsidRPr="008B5010">
              <w:rPr>
                <w:sz w:val="20"/>
                <w:szCs w:val="20"/>
              </w:rPr>
              <w:t>Восток  у</w:t>
            </w:r>
            <w:r>
              <w:rPr>
                <w:sz w:val="20"/>
                <w:szCs w:val="20"/>
              </w:rPr>
              <w:t>л. Заводская  17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CA432B" w:rsidRDefault="00CA432B" w:rsidP="00890831">
            <w:pPr>
              <w:rPr>
                <w:sz w:val="20"/>
                <w:szCs w:val="20"/>
              </w:rPr>
            </w:pPr>
            <w:r w:rsidRPr="00CA432B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890831">
            <w:pPr>
              <w:rPr>
                <w:sz w:val="20"/>
                <w:szCs w:val="20"/>
              </w:rPr>
            </w:pPr>
            <w:r w:rsidRPr="00CA432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89083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CA432B" w:rsidRDefault="00CA432B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CA432B" w:rsidRDefault="00CA432B" w:rsidP="0089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010" w:rsidRPr="003C2720" w:rsidTr="00CA432B">
        <w:trPr>
          <w:trHeight w:val="147"/>
        </w:trPr>
        <w:tc>
          <w:tcPr>
            <w:tcW w:w="3573" w:type="dxa"/>
            <w:tcBorders>
              <w:top w:val="single" w:sz="4" w:space="0" w:color="auto"/>
            </w:tcBorders>
          </w:tcPr>
          <w:p w:rsidR="008B5010" w:rsidRPr="00CC1710" w:rsidRDefault="008B5010" w:rsidP="00890831">
            <w:pPr>
              <w:ind w:left="765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010" w:rsidRPr="00CC1710" w:rsidRDefault="008B5010" w:rsidP="00890831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CC1710" w:rsidRDefault="008B5010" w:rsidP="00890831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CC1710" w:rsidRDefault="008B5010" w:rsidP="0089083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CC1710" w:rsidRDefault="008B5010" w:rsidP="00890831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CC1710" w:rsidRDefault="008B5010" w:rsidP="008908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CC1710" w:rsidRDefault="008B5010" w:rsidP="0089083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CC1710" w:rsidRDefault="008B5010" w:rsidP="00890831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CC1710" w:rsidRDefault="008B5010" w:rsidP="00890831"/>
        </w:tc>
      </w:tr>
    </w:tbl>
    <w:tbl>
      <w:tblPr>
        <w:tblpPr w:leftFromText="180" w:rightFromText="180" w:vertAnchor="text" w:horzAnchor="margin" w:tblpY="1"/>
        <w:tblW w:w="9680" w:type="dxa"/>
        <w:tblLook w:val="0000"/>
      </w:tblPr>
      <w:tblGrid>
        <w:gridCol w:w="3780"/>
        <w:gridCol w:w="1360"/>
        <w:gridCol w:w="4540"/>
      </w:tblGrid>
      <w:tr w:rsidR="00CA432B" w:rsidRPr="007372D7" w:rsidTr="00CA432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>
            <w:pPr>
              <w:jc w:val="both"/>
            </w:pPr>
          </w:p>
          <w:p w:rsidR="00CA432B" w:rsidRPr="002158F8" w:rsidRDefault="00CA432B" w:rsidP="00CA432B">
            <w:pPr>
              <w:jc w:val="both"/>
            </w:pPr>
            <w:r w:rsidRPr="002158F8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 </w:t>
            </w:r>
            <w:r w:rsidR="00890831">
              <w:rPr>
                <w:sz w:val="22"/>
                <w:szCs w:val="22"/>
              </w:rPr>
              <w:t>19</w:t>
            </w:r>
            <w:r w:rsidR="00E03FDB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.2020</w:t>
            </w:r>
            <w:r w:rsidRPr="002158F8">
              <w:rPr>
                <w:sz w:val="22"/>
                <w:szCs w:val="22"/>
              </w:rPr>
              <w:t xml:space="preserve"> № </w:t>
            </w:r>
            <w:r w:rsidR="00890831">
              <w:rPr>
                <w:sz w:val="22"/>
                <w:szCs w:val="22"/>
              </w:rPr>
              <w:t>82</w:t>
            </w:r>
          </w:p>
          <w:p w:rsidR="00CA432B" w:rsidRPr="007372D7" w:rsidRDefault="00CA432B" w:rsidP="00CA432B">
            <w:r w:rsidRPr="002158F8">
              <w:rPr>
                <w:sz w:val="22"/>
                <w:szCs w:val="22"/>
              </w:rPr>
              <w:t>Приложение 5</w:t>
            </w:r>
          </w:p>
        </w:tc>
      </w:tr>
      <w:tr w:rsidR="00CA432B" w:rsidRPr="007372D7" w:rsidTr="00CA432B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32B" w:rsidRPr="007372D7" w:rsidRDefault="00CA432B" w:rsidP="00CA432B">
            <w:pPr>
              <w:jc w:val="center"/>
              <w:rPr>
                <w:b/>
              </w:rPr>
            </w:pPr>
            <w:r w:rsidRPr="007372D7">
              <w:rPr>
                <w:b/>
              </w:rPr>
              <w:t>Резервный  фонд</w:t>
            </w:r>
          </w:p>
          <w:p w:rsidR="00CA432B" w:rsidRPr="007372D7" w:rsidRDefault="00CA432B" w:rsidP="00CA432B">
            <w:pPr>
              <w:jc w:val="center"/>
              <w:rPr>
                <w:b/>
              </w:rPr>
            </w:pPr>
            <w:r w:rsidRPr="007372D7">
              <w:rPr>
                <w:b/>
              </w:rPr>
              <w:t>непредвиденных  расходов</w:t>
            </w:r>
          </w:p>
          <w:p w:rsidR="00CA432B" w:rsidRPr="007372D7" w:rsidRDefault="00CA432B" w:rsidP="00CA432B">
            <w:pPr>
              <w:jc w:val="center"/>
              <w:rPr>
                <w:b/>
                <w:bCs/>
              </w:rPr>
            </w:pPr>
            <w:r w:rsidRPr="007372D7">
              <w:rPr>
                <w:b/>
              </w:rPr>
              <w:t xml:space="preserve">Администрации </w:t>
            </w:r>
            <w:r>
              <w:rPr>
                <w:b/>
              </w:rPr>
              <w:t>Сосновского</w:t>
            </w:r>
            <w:r w:rsidRPr="007372D7">
              <w:rPr>
                <w:b/>
              </w:rPr>
              <w:t xml:space="preserve"> сельского поселения</w:t>
            </w:r>
          </w:p>
        </w:tc>
      </w:tr>
    </w:tbl>
    <w:p w:rsidR="00610DB2" w:rsidRPr="007372D7" w:rsidRDefault="00610DB2" w:rsidP="009E112A">
      <w:pPr>
        <w:jc w:val="both"/>
      </w:pPr>
    </w:p>
    <w:p w:rsidR="009E112A" w:rsidRPr="007372D7" w:rsidRDefault="009E112A" w:rsidP="009E112A">
      <w:pPr>
        <w:jc w:val="right"/>
      </w:pPr>
      <w:r w:rsidRPr="007372D7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CA432B" w:rsidP="00CA4130">
            <w:pPr>
              <w:jc w:val="both"/>
            </w:pPr>
            <w:r>
              <w:t>Приобретение Сирены для оповещения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r>
              <w:t>10000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r>
              <w:t>1000</w:t>
            </w:r>
            <w:r w:rsidR="002158F8">
              <w:t>0</w:t>
            </w:r>
          </w:p>
        </w:tc>
      </w:tr>
      <w:tr w:rsidR="009E112A" w:rsidRPr="007372D7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9E112A" w:rsidRPr="007372D7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lastRenderedPageBreak/>
              <w:t>Оста</w:t>
            </w:r>
            <w:r w:rsidR="005C5D39">
              <w:rPr>
                <w:b/>
              </w:rPr>
              <w:t>ток средств резервного фонда на</w:t>
            </w:r>
            <w:r w:rsidRPr="007372D7">
              <w:rPr>
                <w:b/>
              </w:rPr>
              <w:t>01.</w:t>
            </w:r>
            <w:r>
              <w:rPr>
                <w:b/>
              </w:rPr>
              <w:t>04</w:t>
            </w:r>
            <w:r w:rsidR="00CA432B">
              <w:rPr>
                <w:b/>
              </w:rPr>
              <w:t>.2020</w:t>
            </w:r>
            <w:r w:rsidRPr="007372D7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E112A" w:rsidRPr="002158F8" w:rsidRDefault="009E112A" w:rsidP="009E112A">
      <w:pPr>
        <w:rPr>
          <w:b/>
          <w:bCs/>
          <w:sz w:val="22"/>
          <w:szCs w:val="22"/>
        </w:rPr>
      </w:pP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Резервный фонд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 xml:space="preserve">Администрации </w:t>
      </w:r>
      <w:r w:rsidR="005C5D39" w:rsidRPr="002158F8">
        <w:rPr>
          <w:b/>
          <w:sz w:val="22"/>
          <w:szCs w:val="22"/>
        </w:rPr>
        <w:t>Сосновского</w:t>
      </w:r>
      <w:r w:rsidR="002158F8" w:rsidRPr="002158F8">
        <w:rPr>
          <w:b/>
          <w:sz w:val="22"/>
          <w:szCs w:val="22"/>
        </w:rPr>
        <w:t xml:space="preserve"> </w:t>
      </w:r>
      <w:r w:rsidRPr="002158F8">
        <w:rPr>
          <w:b/>
          <w:sz w:val="22"/>
          <w:szCs w:val="22"/>
        </w:rPr>
        <w:t>сельского поселения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по предупреждению, ликвидации чрезвычайных ситуаций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и последствий стихийных бедствий</w:t>
      </w:r>
    </w:p>
    <w:p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7372D7" w:rsidTr="00CA4130">
        <w:tc>
          <w:tcPr>
            <w:tcW w:w="6253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jc w:val="both"/>
            </w:pPr>
            <w:r>
              <w:t>Приобретение Сирены для оповещения</w:t>
            </w:r>
          </w:p>
        </w:tc>
        <w:tc>
          <w:tcPr>
            <w:tcW w:w="1618" w:type="dxa"/>
            <w:vAlign w:val="bottom"/>
          </w:tcPr>
          <w:p w:rsidR="00CA432B" w:rsidRPr="007372D7" w:rsidRDefault="00CA432B" w:rsidP="00CA432B">
            <w:pPr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849" w:type="dxa"/>
          </w:tcPr>
          <w:p w:rsidR="00CA432B" w:rsidRDefault="00CA432B" w:rsidP="00CA432B">
            <w:r>
              <w:rPr>
                <w:b/>
              </w:rPr>
              <w:t>16000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CA432B" w:rsidRPr="007372D7" w:rsidRDefault="00CA432B" w:rsidP="00CA432B">
            <w:pPr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849" w:type="dxa"/>
          </w:tcPr>
          <w:p w:rsidR="00CA432B" w:rsidRDefault="00CA432B" w:rsidP="00CA432B">
            <w:r>
              <w:rPr>
                <w:b/>
              </w:rPr>
              <w:t>16000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 w:rsidR="00E03FDB">
              <w:rPr>
                <w:b/>
              </w:rPr>
              <w:t>04</w:t>
            </w:r>
            <w:r w:rsidRPr="007372D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CA432B" w:rsidRPr="007372D7" w:rsidRDefault="00CA432B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Default="00CA432B" w:rsidP="00CA432B">
            <w:r w:rsidRPr="006D0154">
              <w:rPr>
                <w:b/>
              </w:rPr>
              <w:t>0,00</w:t>
            </w:r>
          </w:p>
        </w:tc>
      </w:tr>
    </w:tbl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CA432B">
        <w:t>ый размер резервных фондов в 2020</w:t>
      </w:r>
      <w:r w:rsidRPr="007372D7">
        <w:t xml:space="preserve"> г. – </w:t>
      </w:r>
      <w:r w:rsidR="00CA432B">
        <w:t>26</w:t>
      </w:r>
      <w:r w:rsidR="005C5D39">
        <w:t> 000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>
        <w:t xml:space="preserve">1 квартал </w:t>
      </w:r>
      <w:r w:rsidRPr="007372D7">
        <w:t>20</w:t>
      </w:r>
      <w:r w:rsidR="00CA432B">
        <w:t>20</w:t>
      </w:r>
      <w:r w:rsidRPr="007372D7">
        <w:t xml:space="preserve"> г. –</w:t>
      </w:r>
      <w:r w:rsidR="00CA432B">
        <w:t>26000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CA432B">
        <w:t>0,0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 w:rsidR="00CA432B">
        <w:t>26000</w:t>
      </w:r>
      <w:r>
        <w:t>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974AC"/>
    <w:rsid w:val="00101C12"/>
    <w:rsid w:val="0015389D"/>
    <w:rsid w:val="00154BF3"/>
    <w:rsid w:val="001750EC"/>
    <w:rsid w:val="002158F8"/>
    <w:rsid w:val="00216B8E"/>
    <w:rsid w:val="002833FB"/>
    <w:rsid w:val="004B0166"/>
    <w:rsid w:val="005C5D39"/>
    <w:rsid w:val="005D63B0"/>
    <w:rsid w:val="00610DB2"/>
    <w:rsid w:val="006C63EB"/>
    <w:rsid w:val="0071473C"/>
    <w:rsid w:val="00797D4C"/>
    <w:rsid w:val="007F67CE"/>
    <w:rsid w:val="00801388"/>
    <w:rsid w:val="0081411C"/>
    <w:rsid w:val="00890831"/>
    <w:rsid w:val="008B5010"/>
    <w:rsid w:val="008D120D"/>
    <w:rsid w:val="00984D15"/>
    <w:rsid w:val="009E112A"/>
    <w:rsid w:val="00A30F64"/>
    <w:rsid w:val="00A3139C"/>
    <w:rsid w:val="00B278DC"/>
    <w:rsid w:val="00C36078"/>
    <w:rsid w:val="00C37390"/>
    <w:rsid w:val="00CA4130"/>
    <w:rsid w:val="00CA432B"/>
    <w:rsid w:val="00D7372D"/>
    <w:rsid w:val="00E03FDB"/>
    <w:rsid w:val="00F14DF3"/>
    <w:rsid w:val="00F81218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4</cp:revision>
  <cp:lastPrinted>2020-06-25T02:58:00Z</cp:lastPrinted>
  <dcterms:created xsi:type="dcterms:W3CDTF">2020-05-29T05:15:00Z</dcterms:created>
  <dcterms:modified xsi:type="dcterms:W3CDTF">2020-06-25T02:59:00Z</dcterms:modified>
</cp:coreProperties>
</file>