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906B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2019</w:t>
      </w:r>
      <w:r w:rsidR="0015146B" w:rsidRPr="0026226E">
        <w:rPr>
          <w:rStyle w:val="FontStyle32"/>
        </w:rPr>
        <w:tab/>
        <w:t xml:space="preserve">года депутатов Совета  </w:t>
      </w:r>
      <w:r w:rsidR="00CD4D49">
        <w:rPr>
          <w:rStyle w:val="FontStyle32"/>
        </w:rPr>
        <w:t>Сосновского</w:t>
      </w:r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2554"/>
        <w:gridCol w:w="8442"/>
      </w:tblGrid>
      <w:tr w:rsidR="008C7888" w:rsidRPr="00D63272" w:rsidTr="008C7888">
        <w:trPr>
          <w:trHeight w:val="562"/>
        </w:trPr>
        <w:tc>
          <w:tcPr>
            <w:tcW w:w="2988" w:type="dxa"/>
          </w:tcPr>
          <w:p w:rsidR="008C7888" w:rsidRPr="009A3C07" w:rsidRDefault="008C7888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2554" w:type="dxa"/>
          </w:tcPr>
          <w:p w:rsidR="008C7888" w:rsidRPr="009A3C07" w:rsidRDefault="008C7888" w:rsidP="008C7888">
            <w:pPr>
              <w:pStyle w:val="Style9"/>
              <w:widowControl/>
              <w:ind w:left="-108" w:right="-182"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</w:tc>
        <w:tc>
          <w:tcPr>
            <w:tcW w:w="8442" w:type="dxa"/>
            <w:vMerge w:val="restart"/>
          </w:tcPr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ч</w:t>
            </w:r>
            <w:proofErr w:type="gramEnd"/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1 ст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В течение</w:t>
            </w:r>
            <w:r w:rsidRPr="009A3C07">
              <w:rPr>
                <w:rStyle w:val="FontStyle31"/>
                <w:sz w:val="28"/>
                <w:szCs w:val="28"/>
              </w:rPr>
              <w:t xml:space="preserve"> 2019 года сделки не совершались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ч</w:t>
            </w:r>
            <w:proofErr w:type="gramEnd"/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1 ст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В течение</w:t>
            </w:r>
            <w:r w:rsidRPr="009A3C07">
              <w:rPr>
                <w:rStyle w:val="FontStyle31"/>
                <w:sz w:val="28"/>
                <w:szCs w:val="28"/>
              </w:rPr>
              <w:t xml:space="preserve"> 2019 года сделки не совершались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</w:p>
          <w:p w:rsidR="008C7888" w:rsidRPr="00045AB2" w:rsidRDefault="008C7888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E8241D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t>1.</w:t>
            </w:r>
            <w:r w:rsidR="00E8241D">
              <w:rPr>
                <w:b/>
              </w:rPr>
              <w:t>Больбас Ольга Григорьевна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CF5E79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906BDB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супруг</w:t>
            </w:r>
          </w:p>
        </w:tc>
        <w:tc>
          <w:tcPr>
            <w:tcW w:w="2554" w:type="dxa"/>
          </w:tcPr>
          <w:p w:rsidR="00045AB2" w:rsidRPr="009A3C07" w:rsidRDefault="00E8241D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безработный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D63272" w:rsidTr="008C7888">
        <w:tc>
          <w:tcPr>
            <w:tcW w:w="2988" w:type="dxa"/>
          </w:tcPr>
          <w:p w:rsidR="008C7888" w:rsidRPr="009A3C07" w:rsidRDefault="008C7888" w:rsidP="00A63AA4">
            <w:pPr>
              <w:pStyle w:val="Style9"/>
              <w:widowControl/>
              <w:contextualSpacing/>
              <w:jc w:val="left"/>
            </w:pPr>
            <w:r>
              <w:t>дочь</w:t>
            </w:r>
          </w:p>
        </w:tc>
        <w:tc>
          <w:tcPr>
            <w:tcW w:w="2554" w:type="dxa"/>
          </w:tcPr>
          <w:p w:rsidR="008C7888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8442" w:type="dxa"/>
            <w:vMerge/>
          </w:tcPr>
          <w:p w:rsidR="008C7888" w:rsidRPr="00D63272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E8241D">
            <w:pPr>
              <w:pStyle w:val="Style9"/>
              <w:widowControl/>
              <w:contextualSpacing/>
              <w:jc w:val="left"/>
            </w:pPr>
            <w:r w:rsidRPr="009A3C07">
              <w:t xml:space="preserve">2. </w:t>
            </w:r>
            <w:proofErr w:type="spellStart"/>
            <w:r w:rsidR="00E8241D">
              <w:rPr>
                <w:b/>
              </w:rPr>
              <w:t>Войтик</w:t>
            </w:r>
            <w:proofErr w:type="spellEnd"/>
            <w:r w:rsidR="00E8241D">
              <w:rPr>
                <w:b/>
              </w:rPr>
              <w:t xml:space="preserve"> Нина Акимовна</w:t>
            </w:r>
          </w:p>
        </w:tc>
        <w:tc>
          <w:tcPr>
            <w:tcW w:w="2554" w:type="dxa"/>
          </w:tcPr>
          <w:p w:rsidR="00045AB2" w:rsidRPr="009A3C07" w:rsidRDefault="00E8241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депутат Совета Сосновского</w:t>
            </w:r>
            <w:r w:rsidR="008C7888"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rPr>
          <w:trHeight w:val="64"/>
        </w:trPr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супруг</w:t>
            </w:r>
          </w:p>
        </w:tc>
        <w:tc>
          <w:tcPr>
            <w:tcW w:w="2554" w:type="dxa"/>
          </w:tcPr>
          <w:p w:rsidR="00045AB2" w:rsidRPr="009A3C07" w:rsidRDefault="000752F6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электромонтер </w:t>
            </w:r>
            <w:proofErr w:type="spellStart"/>
            <w:r w:rsidR="000C2F55">
              <w:rPr>
                <w:rStyle w:val="FontStyle31"/>
                <w:sz w:val="24"/>
                <w:szCs w:val="24"/>
              </w:rPr>
              <w:t>Ростелеком</w:t>
            </w:r>
            <w:proofErr w:type="spellEnd"/>
            <w:r w:rsidR="000C2F55">
              <w:rPr>
                <w:rStyle w:val="FontStyle31"/>
                <w:sz w:val="24"/>
                <w:szCs w:val="24"/>
              </w:rPr>
              <w:t xml:space="preserve"> Каргасокский филиал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724CC2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A3C07">
              <w:rPr>
                <w:b/>
              </w:rPr>
              <w:t xml:space="preserve">3. </w:t>
            </w:r>
            <w:r w:rsidR="00724CC2">
              <w:rPr>
                <w:b/>
              </w:rPr>
              <w:t>Гришаева Дарья Викторовна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724CC2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674F39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</w:rPr>
            </w:pPr>
            <w:r>
              <w:t>сын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674F39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2554" w:type="dxa"/>
          </w:tcPr>
          <w:p w:rsidR="00045AB2" w:rsidRPr="009A3C07" w:rsidRDefault="008C7888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674F39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</w:rPr>
            </w:pPr>
            <w:r w:rsidRPr="009A3C07">
              <w:rPr>
                <w:b/>
              </w:rPr>
              <w:t xml:space="preserve">4. </w:t>
            </w:r>
            <w:proofErr w:type="spellStart"/>
            <w:r w:rsidR="00674F39">
              <w:rPr>
                <w:b/>
              </w:rPr>
              <w:t>Зяблицева</w:t>
            </w:r>
            <w:proofErr w:type="spellEnd"/>
            <w:r w:rsidR="00674F39">
              <w:rPr>
                <w:b/>
              </w:rPr>
              <w:t xml:space="preserve"> Надежда Витальевна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674F39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D63272" w:rsidTr="008C7888">
        <w:tc>
          <w:tcPr>
            <w:tcW w:w="2988" w:type="dxa"/>
          </w:tcPr>
          <w:p w:rsidR="008C7888" w:rsidRPr="008C7888" w:rsidRDefault="00674F39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</w:pPr>
            <w:r>
              <w:t>супруг</w:t>
            </w:r>
          </w:p>
        </w:tc>
        <w:tc>
          <w:tcPr>
            <w:tcW w:w="2554" w:type="dxa"/>
          </w:tcPr>
          <w:p w:rsidR="008C7888" w:rsidRPr="009A3C07" w:rsidRDefault="00674F39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директор МУП «ЖКХ Сосновское»</w:t>
            </w:r>
          </w:p>
        </w:tc>
        <w:tc>
          <w:tcPr>
            <w:tcW w:w="8442" w:type="dxa"/>
            <w:vMerge/>
          </w:tcPr>
          <w:p w:rsidR="008C7888" w:rsidRPr="00D63272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674F39" w:rsidRPr="00D63272" w:rsidTr="008C7888">
        <w:tc>
          <w:tcPr>
            <w:tcW w:w="2988" w:type="dxa"/>
          </w:tcPr>
          <w:p w:rsidR="00674F39" w:rsidRPr="008C7888" w:rsidRDefault="00674F39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</w:pPr>
            <w:r>
              <w:t>сын</w:t>
            </w:r>
          </w:p>
        </w:tc>
        <w:tc>
          <w:tcPr>
            <w:tcW w:w="2554" w:type="dxa"/>
          </w:tcPr>
          <w:p w:rsidR="00674F39" w:rsidRDefault="00674F39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42" w:type="dxa"/>
            <w:vMerge/>
          </w:tcPr>
          <w:p w:rsidR="00674F39" w:rsidRPr="00D63272" w:rsidRDefault="00674F39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D63272" w:rsidTr="008C7888">
        <w:tc>
          <w:tcPr>
            <w:tcW w:w="2988" w:type="dxa"/>
          </w:tcPr>
          <w:p w:rsidR="008C7888" w:rsidRPr="008C7888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</w:pPr>
            <w:r w:rsidRPr="008C7888">
              <w:t>дочь</w:t>
            </w:r>
          </w:p>
        </w:tc>
        <w:tc>
          <w:tcPr>
            <w:tcW w:w="2554" w:type="dxa"/>
          </w:tcPr>
          <w:p w:rsidR="008C7888" w:rsidRPr="009A3C07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42" w:type="dxa"/>
            <w:vMerge/>
          </w:tcPr>
          <w:p w:rsidR="008C7888" w:rsidRPr="00D63272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045AB2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 w:rsidRPr="009A3C07">
              <w:rPr>
                <w:b/>
              </w:rPr>
              <w:t xml:space="preserve">5. </w:t>
            </w:r>
            <w:r w:rsidR="00514D28">
              <w:rPr>
                <w:b/>
              </w:rPr>
              <w:t>Кочкина Татьяна Давыдовна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514D28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514D28" w:rsidP="001F7951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lastRenderedPageBreak/>
              <w:t>супруг</w:t>
            </w:r>
          </w:p>
        </w:tc>
        <w:tc>
          <w:tcPr>
            <w:tcW w:w="2554" w:type="dxa"/>
          </w:tcPr>
          <w:p w:rsidR="00514D28" w:rsidRPr="009A3C07" w:rsidRDefault="00514D28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0305D0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6. Сливоцкая Вера Ивановна</w:t>
            </w:r>
          </w:p>
        </w:tc>
        <w:tc>
          <w:tcPr>
            <w:tcW w:w="2554" w:type="dxa"/>
          </w:tcPr>
          <w:p w:rsidR="00514D28" w:rsidRDefault="000305D0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депутат Совета Сосновского сельского поселения</w:t>
            </w: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0305D0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t>супруг</w:t>
            </w:r>
          </w:p>
        </w:tc>
        <w:tc>
          <w:tcPr>
            <w:tcW w:w="2554" w:type="dxa"/>
          </w:tcPr>
          <w:p w:rsidR="00514D28" w:rsidRDefault="00514D2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0305D0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7. Трей Наталья Борисовна</w:t>
            </w:r>
          </w:p>
        </w:tc>
        <w:tc>
          <w:tcPr>
            <w:tcW w:w="2554" w:type="dxa"/>
          </w:tcPr>
          <w:p w:rsidR="000305D0" w:rsidRDefault="000305D0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депутат Совета Сосновского сельского поселения</w:t>
            </w:r>
          </w:p>
        </w:tc>
        <w:tc>
          <w:tcPr>
            <w:tcW w:w="8442" w:type="dxa"/>
            <w:vMerge/>
          </w:tcPr>
          <w:p w:rsidR="000305D0" w:rsidRPr="00D63272" w:rsidRDefault="000305D0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0305D0" w:rsidP="001F7951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супруг</w:t>
            </w:r>
          </w:p>
        </w:tc>
        <w:tc>
          <w:tcPr>
            <w:tcW w:w="2554" w:type="dxa"/>
          </w:tcPr>
          <w:p w:rsidR="000305D0" w:rsidRPr="009A3C07" w:rsidRDefault="004C531D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водитель </w:t>
            </w:r>
            <w:r w:rsidR="000752F6" w:rsidRPr="000752F6">
              <w:rPr>
                <w:rStyle w:val="FontStyle31"/>
                <w:sz w:val="24"/>
                <w:szCs w:val="24"/>
              </w:rPr>
              <w:t xml:space="preserve">ОГУ "УГОЧСПБ ТО" Отряд № 5 противопожарной службы Томской области по Каргасокскому и </w:t>
            </w:r>
            <w:proofErr w:type="spellStart"/>
            <w:r w:rsidR="000752F6" w:rsidRPr="000752F6">
              <w:rPr>
                <w:rStyle w:val="FontStyle31"/>
                <w:sz w:val="24"/>
                <w:szCs w:val="24"/>
              </w:rPr>
              <w:t>Парабельскому</w:t>
            </w:r>
            <w:proofErr w:type="spellEnd"/>
            <w:r w:rsidR="000752F6" w:rsidRPr="000752F6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="000752F6" w:rsidRPr="000752F6">
              <w:rPr>
                <w:rStyle w:val="FontStyle31"/>
                <w:sz w:val="24"/>
                <w:szCs w:val="24"/>
              </w:rPr>
              <w:t>р-м</w:t>
            </w:r>
            <w:proofErr w:type="spellEnd"/>
            <w:r w:rsidR="000752F6" w:rsidRPr="000752F6">
              <w:rPr>
                <w:rStyle w:val="FontStyle31"/>
                <w:sz w:val="24"/>
                <w:szCs w:val="24"/>
              </w:rPr>
              <w:t xml:space="preserve">, Пожарный пост </w:t>
            </w:r>
            <w:proofErr w:type="gramStart"/>
            <w:r w:rsidR="000752F6" w:rsidRPr="000752F6">
              <w:rPr>
                <w:rStyle w:val="FontStyle31"/>
                <w:sz w:val="24"/>
                <w:szCs w:val="24"/>
              </w:rPr>
              <w:t>с</w:t>
            </w:r>
            <w:proofErr w:type="gramEnd"/>
            <w:r w:rsidR="000752F6" w:rsidRPr="000752F6">
              <w:rPr>
                <w:rStyle w:val="FontStyle31"/>
                <w:sz w:val="24"/>
                <w:szCs w:val="24"/>
              </w:rPr>
              <w:t>. Сосновка</w:t>
            </w:r>
          </w:p>
        </w:tc>
        <w:tc>
          <w:tcPr>
            <w:tcW w:w="8442" w:type="dxa"/>
            <w:vMerge/>
          </w:tcPr>
          <w:p w:rsidR="000305D0" w:rsidRPr="00D63272" w:rsidRDefault="000305D0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4C531D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2554" w:type="dxa"/>
          </w:tcPr>
          <w:p w:rsidR="000305D0" w:rsidRPr="009A3C07" w:rsidRDefault="000305D0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8442" w:type="dxa"/>
            <w:vMerge/>
          </w:tcPr>
          <w:p w:rsidR="000305D0" w:rsidRDefault="000305D0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305D0"/>
    <w:rsid w:val="00045AB2"/>
    <w:rsid w:val="00051ED7"/>
    <w:rsid w:val="000752F6"/>
    <w:rsid w:val="000C2F55"/>
    <w:rsid w:val="00111247"/>
    <w:rsid w:val="0015146B"/>
    <w:rsid w:val="001E79B9"/>
    <w:rsid w:val="002037CA"/>
    <w:rsid w:val="002207D8"/>
    <w:rsid w:val="002E587D"/>
    <w:rsid w:val="002F0454"/>
    <w:rsid w:val="0035283A"/>
    <w:rsid w:val="004C531D"/>
    <w:rsid w:val="00514D28"/>
    <w:rsid w:val="0053367D"/>
    <w:rsid w:val="00583F0A"/>
    <w:rsid w:val="00674F39"/>
    <w:rsid w:val="006A0B47"/>
    <w:rsid w:val="00724CC2"/>
    <w:rsid w:val="008C7888"/>
    <w:rsid w:val="00906BDB"/>
    <w:rsid w:val="009A3C07"/>
    <w:rsid w:val="009E38E3"/>
    <w:rsid w:val="00B874FA"/>
    <w:rsid w:val="00BA488D"/>
    <w:rsid w:val="00BD03BE"/>
    <w:rsid w:val="00C47CC5"/>
    <w:rsid w:val="00CD4D49"/>
    <w:rsid w:val="00CF5E79"/>
    <w:rsid w:val="00D01950"/>
    <w:rsid w:val="00E8241D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2020-05-27T08:29:00Z</dcterms:created>
  <dcterms:modified xsi:type="dcterms:W3CDTF">2020-05-28T02:48:00Z</dcterms:modified>
</cp:coreProperties>
</file>