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7C" w:rsidRDefault="00D3247E" w:rsidP="00D32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3247E" w:rsidRDefault="00D3247E" w:rsidP="00D32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D3247E" w:rsidRDefault="00D3247E" w:rsidP="00D32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СОСНОВСКОГО СЕЛЬСКОГО ПОСЕЛЕНИЯ</w:t>
      </w:r>
    </w:p>
    <w:p w:rsidR="00D3247E" w:rsidRDefault="00D3247E" w:rsidP="00D32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3247E" w:rsidRDefault="00D3247E" w:rsidP="00D32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47E" w:rsidRDefault="00EE6585" w:rsidP="00D32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3247E">
        <w:rPr>
          <w:rFonts w:ascii="Times New Roman" w:hAnsi="Times New Roman" w:cs="Times New Roman"/>
          <w:sz w:val="24"/>
          <w:szCs w:val="24"/>
        </w:rPr>
        <w:t>.12.2014                                                                                        №</w:t>
      </w:r>
      <w:r w:rsidR="00CB7649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D3247E" w:rsidRDefault="00D3247E" w:rsidP="00D32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47E" w:rsidRDefault="00D3247E" w:rsidP="00D32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в 2015 году</w:t>
      </w:r>
    </w:p>
    <w:p w:rsidR="00D3247E" w:rsidRDefault="00D3247E" w:rsidP="00D32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 в сфере культуры</w:t>
      </w:r>
    </w:p>
    <w:p w:rsidR="00D3247E" w:rsidRDefault="00D3247E" w:rsidP="00D32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47E" w:rsidRDefault="00D3247E" w:rsidP="00D32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частью 4 статьи 15 Федерального закона «Об общих принципах организации местного самоуправления в Российской Федерации» и Соглашением о передаче полномочий по созданию условий для организации досуга и обеспечению жителей Сосновского сельского поселения услугами организации культуры</w:t>
      </w:r>
    </w:p>
    <w:p w:rsidR="00D3247E" w:rsidRDefault="00D3247E" w:rsidP="00D32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47E" w:rsidRDefault="00D3247E" w:rsidP="00D32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Сосновского сельского поселения РЕШИЛ:</w:t>
      </w:r>
    </w:p>
    <w:p w:rsidR="00D3247E" w:rsidRDefault="00D3247E" w:rsidP="00D32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47E" w:rsidRDefault="00D3247E" w:rsidP="00D32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на 2015 год органам местного самоуправления муниципального образования «Каргасокский район» полномочия органов местного самоуправления Сосновского сельского поселения по созданию условий для организации досуга и обеспечению жителей Сосновского сельского поселения услугами организаций культуры.</w:t>
      </w:r>
    </w:p>
    <w:p w:rsidR="00D3247E" w:rsidRDefault="00D3247E" w:rsidP="00D32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Передать из бюджета Сосновского сельского поселения в бюджет муниципального образования «Каргасокский район» субвенцию на осуществление полномочий по созданию условий для организации досуга и обеспечению жителей Сосновского сельского поселения услугами организации культуры в размере, предусмотренных в бюджете Сосновского сельского поселения на 2015 год расходов на осуществление полномочий по созданию условий для организации досуга и обеспечению жителей Сосновского сельского поселения услугами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D3247E" w:rsidRDefault="00D3247E" w:rsidP="00D32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2015 года, но не ранее дня его официального опубликования.</w:t>
      </w:r>
    </w:p>
    <w:p w:rsidR="00D3247E" w:rsidRDefault="00D3247E" w:rsidP="00D32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47E" w:rsidRDefault="00D3247E" w:rsidP="00D324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Совета,</w:t>
      </w:r>
      <w:r>
        <w:rPr>
          <w:rFonts w:ascii="Times New Roman" w:hAnsi="Times New Roman" w:cs="Times New Roman"/>
          <w:sz w:val="24"/>
          <w:szCs w:val="24"/>
        </w:rPr>
        <w:br/>
        <w:t>Глава Сосновского сельского поселения                                           Б.Л.Гришаев</w:t>
      </w:r>
    </w:p>
    <w:p w:rsidR="00D3247E" w:rsidRDefault="00D3247E" w:rsidP="00D32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3247E" w:rsidRPr="00D3247E" w:rsidRDefault="00D3247E" w:rsidP="00D32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3247E" w:rsidRPr="00D3247E" w:rsidSect="0021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1F29"/>
    <w:multiLevelType w:val="hybridMultilevel"/>
    <w:tmpl w:val="C07C0746"/>
    <w:lvl w:ilvl="0" w:tplc="B77A7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47E"/>
    <w:rsid w:val="0021337C"/>
    <w:rsid w:val="0034607D"/>
    <w:rsid w:val="00CB7649"/>
    <w:rsid w:val="00CC61C5"/>
    <w:rsid w:val="00D3247E"/>
    <w:rsid w:val="00EE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2014-12-29T04:28:00Z</cp:lastPrinted>
  <dcterms:created xsi:type="dcterms:W3CDTF">2014-12-23T05:37:00Z</dcterms:created>
  <dcterms:modified xsi:type="dcterms:W3CDTF">2014-12-29T04:28:00Z</dcterms:modified>
</cp:coreProperties>
</file>