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B" w:rsidRPr="00AE63A5" w:rsidRDefault="0045051B" w:rsidP="0045051B">
      <w:pPr>
        <w:jc w:val="center"/>
        <w:rPr>
          <w:b/>
          <w:sz w:val="24"/>
          <w:szCs w:val="24"/>
        </w:rPr>
      </w:pPr>
      <w:r w:rsidRPr="00AE63A5">
        <w:rPr>
          <w:b/>
          <w:sz w:val="24"/>
          <w:szCs w:val="24"/>
        </w:rPr>
        <w:t>ТОМСКАЯ ОБЛАСТЬ</w:t>
      </w:r>
    </w:p>
    <w:p w:rsidR="0045051B" w:rsidRPr="00AE63A5" w:rsidRDefault="0045051B" w:rsidP="0045051B">
      <w:pPr>
        <w:jc w:val="center"/>
        <w:rPr>
          <w:b/>
          <w:sz w:val="24"/>
          <w:szCs w:val="24"/>
        </w:rPr>
      </w:pPr>
      <w:r w:rsidRPr="00AE63A5">
        <w:rPr>
          <w:b/>
          <w:sz w:val="24"/>
          <w:szCs w:val="24"/>
        </w:rPr>
        <w:t>КАРГАСОКСКИЙ РАЙОН</w:t>
      </w:r>
    </w:p>
    <w:p w:rsidR="0045051B" w:rsidRDefault="0045051B" w:rsidP="00450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СОСНОВСКОГО СЕЛЬСКОГО ПОСЕЛЕНИЯ</w:t>
      </w:r>
    </w:p>
    <w:p w:rsidR="0045051B" w:rsidRPr="00AE63A5" w:rsidRDefault="0045051B" w:rsidP="00450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5051B" w:rsidRPr="00AE63A5" w:rsidRDefault="0045051B" w:rsidP="0045051B">
      <w:pPr>
        <w:jc w:val="center"/>
        <w:rPr>
          <w:b/>
          <w:sz w:val="24"/>
          <w:szCs w:val="24"/>
        </w:rPr>
      </w:pPr>
    </w:p>
    <w:p w:rsidR="0045051B" w:rsidRPr="00AE63A5" w:rsidRDefault="0045051B" w:rsidP="0045051B">
      <w:pPr>
        <w:rPr>
          <w:sz w:val="24"/>
          <w:szCs w:val="24"/>
        </w:rPr>
      </w:pPr>
      <w:r>
        <w:rPr>
          <w:sz w:val="24"/>
          <w:szCs w:val="24"/>
        </w:rPr>
        <w:t>06.07.2017</w:t>
      </w:r>
      <w:r w:rsidRPr="00AE63A5">
        <w:rPr>
          <w:sz w:val="24"/>
          <w:szCs w:val="24"/>
        </w:rPr>
        <w:t xml:space="preserve">                                                                         </w:t>
      </w:r>
      <w:r w:rsidRPr="00AE63A5">
        <w:rPr>
          <w:sz w:val="24"/>
          <w:szCs w:val="24"/>
        </w:rPr>
        <w:tab/>
      </w:r>
      <w:r w:rsidRPr="00AE63A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№ 162</w:t>
      </w:r>
    </w:p>
    <w:p w:rsidR="0045051B" w:rsidRPr="00AE63A5" w:rsidRDefault="0045051B" w:rsidP="0045051B">
      <w:pPr>
        <w:rPr>
          <w:sz w:val="24"/>
          <w:szCs w:val="24"/>
        </w:rPr>
      </w:pPr>
    </w:p>
    <w:p w:rsidR="0045051B" w:rsidRPr="00AE63A5" w:rsidRDefault="0045051B" w:rsidP="0045051B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О проведении публичных слушаний </w:t>
      </w:r>
    </w:p>
    <w:p w:rsidR="0045051B" w:rsidRPr="00AE63A5" w:rsidRDefault="0045051B" w:rsidP="0045051B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внесения</w:t>
      </w:r>
      <w:r w:rsidRPr="00AE63A5">
        <w:rPr>
          <w:sz w:val="24"/>
          <w:szCs w:val="24"/>
        </w:rPr>
        <w:t xml:space="preserve"> изменений в</w:t>
      </w:r>
    </w:p>
    <w:p w:rsidR="0045051B" w:rsidRPr="00AE63A5" w:rsidRDefault="0045051B" w:rsidP="0045051B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Генеральный план и Правила </w:t>
      </w:r>
    </w:p>
    <w:p w:rsidR="0045051B" w:rsidRPr="00AE63A5" w:rsidRDefault="0045051B" w:rsidP="0045051B">
      <w:pPr>
        <w:ind w:right="3136"/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землепользования</w:t>
      </w:r>
      <w:r w:rsidRPr="00AE63A5">
        <w:rPr>
          <w:sz w:val="24"/>
          <w:szCs w:val="24"/>
        </w:rPr>
        <w:t xml:space="preserve"> и застройки</w:t>
      </w:r>
    </w:p>
    <w:p w:rsidR="0045051B" w:rsidRPr="00AE63A5" w:rsidRDefault="0045051B" w:rsidP="0045051B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Сосновского сельского поселения</w:t>
      </w:r>
    </w:p>
    <w:p w:rsidR="0045051B" w:rsidRPr="00AE63A5" w:rsidRDefault="0045051B" w:rsidP="0045051B">
      <w:pPr>
        <w:rPr>
          <w:sz w:val="24"/>
          <w:szCs w:val="24"/>
        </w:rPr>
      </w:pPr>
    </w:p>
    <w:p w:rsidR="0045051B" w:rsidRDefault="0045051B" w:rsidP="0045051B">
      <w:pPr>
        <w:ind w:firstLine="708"/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Руководствуясь Градостроительным кодексом РФ от 22.12.2004г., Федеральным законом от 06.10.2003 № 131-ФЗ «Об общих принципах организации местного самоуправления  в Российской Федерации»,  законом Томской области от 11.01.2007г. №9-ОЗ «О составе и порядке подготовки документов территориального планирования муниципальных образований Томской области», Уставом муниципального образования «Сосновское сельское поселение» </w:t>
      </w:r>
    </w:p>
    <w:p w:rsidR="0045051B" w:rsidRPr="00AE63A5" w:rsidRDefault="0045051B" w:rsidP="0045051B">
      <w:pPr>
        <w:ind w:firstLine="708"/>
        <w:jc w:val="both"/>
        <w:rPr>
          <w:sz w:val="24"/>
          <w:szCs w:val="24"/>
        </w:rPr>
      </w:pPr>
    </w:p>
    <w:p w:rsidR="0045051B" w:rsidRPr="0045051B" w:rsidRDefault="0045051B" w:rsidP="0045051B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СОВЕТ СОСНОВСКОГО СЕЛЬСКОГО ПОСЕЛЕНИЯ РЕШИЛ:</w:t>
      </w:r>
    </w:p>
    <w:p w:rsidR="0045051B" w:rsidRPr="00AE63A5" w:rsidRDefault="0045051B" w:rsidP="0045051B">
      <w:pPr>
        <w:numPr>
          <w:ilvl w:val="0"/>
          <w:numId w:val="1"/>
        </w:numPr>
        <w:jc w:val="both"/>
        <w:rPr>
          <w:sz w:val="24"/>
          <w:szCs w:val="24"/>
        </w:rPr>
      </w:pPr>
      <w:r w:rsidRPr="00AE63A5">
        <w:rPr>
          <w:sz w:val="24"/>
          <w:szCs w:val="24"/>
        </w:rPr>
        <w:t>Назначить проведение публичных слушаний по проекту внесения измене</w:t>
      </w:r>
      <w:r>
        <w:rPr>
          <w:sz w:val="24"/>
          <w:szCs w:val="24"/>
        </w:rPr>
        <w:t xml:space="preserve">ний в </w:t>
      </w:r>
      <w:r w:rsidRPr="00AE63A5">
        <w:rPr>
          <w:sz w:val="24"/>
          <w:szCs w:val="24"/>
        </w:rPr>
        <w:t xml:space="preserve"> Правила землепользования и застройки Сосновского сельского поселения на </w:t>
      </w:r>
      <w:r>
        <w:rPr>
          <w:sz w:val="24"/>
          <w:szCs w:val="24"/>
        </w:rPr>
        <w:t>10</w:t>
      </w:r>
      <w:r w:rsidRPr="00AE63A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E63A5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Pr="00AE63A5">
        <w:rPr>
          <w:sz w:val="24"/>
          <w:szCs w:val="24"/>
        </w:rPr>
        <w:t xml:space="preserve"> года в 17-00 в помещении Дома культуры с. Сосновка по адресу: с. Сосновка, ул. Школьная, 16, в 18.00 часов в помещении Дома культуры п. Восток по адресу: п. Восток, ул. Заводская, 22.</w:t>
      </w:r>
    </w:p>
    <w:p w:rsidR="0045051B" w:rsidRPr="00AE63A5" w:rsidRDefault="0045051B" w:rsidP="0045051B">
      <w:pPr>
        <w:numPr>
          <w:ilvl w:val="0"/>
          <w:numId w:val="1"/>
        </w:numPr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Назначить ответственным за организацию и проведение публичных слушаний  </w:t>
      </w:r>
      <w:r>
        <w:rPr>
          <w:sz w:val="24"/>
          <w:szCs w:val="24"/>
        </w:rPr>
        <w:t>Исполняющую полномочия Главы Сосновского</w:t>
      </w:r>
      <w:r w:rsidRPr="00AE63A5">
        <w:rPr>
          <w:sz w:val="24"/>
          <w:szCs w:val="24"/>
        </w:rPr>
        <w:t xml:space="preserve"> </w:t>
      </w:r>
      <w:r>
        <w:rPr>
          <w:sz w:val="24"/>
          <w:szCs w:val="24"/>
        </w:rPr>
        <w:t>Русанову Ирину Броновну.</w:t>
      </w:r>
    </w:p>
    <w:p w:rsidR="0045051B" w:rsidRPr="00AE63A5" w:rsidRDefault="0045051B" w:rsidP="0045051B">
      <w:pPr>
        <w:numPr>
          <w:ilvl w:val="0"/>
          <w:numId w:val="1"/>
        </w:numPr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Назначить секретарем публичных </w:t>
      </w:r>
      <w:r>
        <w:rPr>
          <w:sz w:val="24"/>
          <w:szCs w:val="24"/>
        </w:rPr>
        <w:t>слушаний Илларионову Екатерину Николаевну – главного бухгалтера</w:t>
      </w:r>
      <w:r w:rsidRPr="00AE63A5">
        <w:rPr>
          <w:sz w:val="24"/>
          <w:szCs w:val="24"/>
        </w:rPr>
        <w:t xml:space="preserve"> администрации.</w:t>
      </w:r>
    </w:p>
    <w:p w:rsidR="0045051B" w:rsidRPr="00AE63A5" w:rsidRDefault="0045051B" w:rsidP="004505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Организатору провести мероприятия по организации и проведению публичных слушаний:</w:t>
      </w:r>
    </w:p>
    <w:p w:rsidR="0045051B" w:rsidRPr="00AE63A5" w:rsidRDefault="0045051B" w:rsidP="0045051B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1) оповестить граждан о проведении публичных слушаний путем размещения объявления о проведении публичных слушаний на досках объявлений;</w:t>
      </w:r>
    </w:p>
    <w:p w:rsidR="0045051B" w:rsidRPr="00AE63A5" w:rsidRDefault="0045051B" w:rsidP="0045051B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2) осуществить подготовку помещения для проведения публичных слушаний;</w:t>
      </w:r>
    </w:p>
    <w:p w:rsidR="0045051B" w:rsidRPr="00AE63A5" w:rsidRDefault="0045051B" w:rsidP="0045051B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45051B" w:rsidRPr="00AE63A5" w:rsidRDefault="0045051B" w:rsidP="0045051B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4) осуществить ведение протокола публичных слушаний;</w:t>
      </w:r>
    </w:p>
    <w:p w:rsidR="0045051B" w:rsidRPr="00AE63A5" w:rsidRDefault="0045051B" w:rsidP="0045051B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5) осуществить составление заключения о результатах публичных слушаний.</w:t>
      </w:r>
    </w:p>
    <w:p w:rsidR="0045051B" w:rsidRDefault="0045051B" w:rsidP="004505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   </w:t>
      </w:r>
      <w:r w:rsidRPr="00AE63A5">
        <w:rPr>
          <w:sz w:val="24"/>
          <w:szCs w:val="24"/>
        </w:rPr>
        <w:t xml:space="preserve">Установить следующий порядок учета предложений и замечаний граждан по </w:t>
      </w:r>
      <w:r>
        <w:rPr>
          <w:sz w:val="24"/>
          <w:szCs w:val="24"/>
        </w:rPr>
        <w:t xml:space="preserve">   </w:t>
      </w:r>
    </w:p>
    <w:p w:rsidR="0045051B" w:rsidRDefault="0045051B" w:rsidP="004505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 xml:space="preserve">Проекту: предложения и замечания по Проекту принимаются Организатором с </w:t>
      </w:r>
    </w:p>
    <w:p w:rsidR="0045051B" w:rsidRDefault="0045051B" w:rsidP="004505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>мо</w:t>
      </w:r>
      <w:r>
        <w:rPr>
          <w:sz w:val="24"/>
          <w:szCs w:val="24"/>
        </w:rPr>
        <w:t xml:space="preserve">мента обнародования </w:t>
      </w:r>
      <w:r w:rsidRPr="00AE63A5">
        <w:rPr>
          <w:sz w:val="24"/>
          <w:szCs w:val="24"/>
        </w:rPr>
        <w:t xml:space="preserve"> до даты проведения публичных слушаний в </w:t>
      </w:r>
    </w:p>
    <w:p w:rsidR="0045051B" w:rsidRDefault="0045051B" w:rsidP="004505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>письменной и устной форме по адресу: с. Сосновка, ул. Школьная,</w:t>
      </w:r>
      <w:r>
        <w:rPr>
          <w:sz w:val="24"/>
          <w:szCs w:val="24"/>
        </w:rPr>
        <w:t xml:space="preserve"> </w:t>
      </w:r>
      <w:r w:rsidRPr="00AE63A5">
        <w:rPr>
          <w:sz w:val="24"/>
          <w:szCs w:val="24"/>
        </w:rPr>
        <w:t xml:space="preserve">18, и по </w:t>
      </w:r>
      <w:r>
        <w:rPr>
          <w:sz w:val="24"/>
          <w:szCs w:val="24"/>
        </w:rPr>
        <w:t xml:space="preserve">  </w:t>
      </w:r>
    </w:p>
    <w:p w:rsidR="0045051B" w:rsidRDefault="0045051B" w:rsidP="004505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>телефону 38-1-44 с 9.00 до 17.00 часов.</w:t>
      </w:r>
    </w:p>
    <w:p w:rsidR="0045051B" w:rsidRDefault="0045051B" w:rsidP="0045051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Настоящее постановление</w:t>
      </w:r>
      <w:r w:rsidRPr="00AE63A5">
        <w:rPr>
          <w:sz w:val="24"/>
          <w:szCs w:val="24"/>
        </w:rPr>
        <w:t xml:space="preserve"> вступает в силу со дня обнародования в порядке, </w:t>
      </w:r>
      <w:r>
        <w:rPr>
          <w:sz w:val="24"/>
          <w:szCs w:val="24"/>
        </w:rPr>
        <w:t xml:space="preserve">    </w:t>
      </w:r>
    </w:p>
    <w:p w:rsidR="0045051B" w:rsidRDefault="0045051B" w:rsidP="0045051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63A5">
        <w:rPr>
          <w:sz w:val="24"/>
          <w:szCs w:val="24"/>
        </w:rPr>
        <w:t xml:space="preserve">предусмотренном Уставом муниципального образования «Сосновское сельское </w:t>
      </w:r>
      <w:r>
        <w:rPr>
          <w:sz w:val="24"/>
          <w:szCs w:val="24"/>
        </w:rPr>
        <w:t xml:space="preserve">    </w:t>
      </w:r>
    </w:p>
    <w:p w:rsidR="0045051B" w:rsidRDefault="0045051B" w:rsidP="0045051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E63A5">
        <w:rPr>
          <w:sz w:val="24"/>
          <w:szCs w:val="24"/>
        </w:rPr>
        <w:t xml:space="preserve">поселение». </w:t>
      </w:r>
    </w:p>
    <w:p w:rsidR="0045051B" w:rsidRDefault="0045051B" w:rsidP="0045051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</w:t>
      </w:r>
    </w:p>
    <w:p w:rsidR="0045051B" w:rsidRPr="00AE63A5" w:rsidRDefault="0045051B" w:rsidP="0045051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Совета Сосновского сельского поселения                                Н.А.Войтик</w:t>
      </w:r>
    </w:p>
    <w:tbl>
      <w:tblPr>
        <w:tblW w:w="10031" w:type="dxa"/>
        <w:tblLook w:val="0000"/>
      </w:tblPr>
      <w:tblGrid>
        <w:gridCol w:w="5353"/>
        <w:gridCol w:w="1595"/>
        <w:gridCol w:w="3083"/>
      </w:tblGrid>
      <w:tr w:rsidR="0045051B" w:rsidRPr="00AE63A5" w:rsidTr="0045051B">
        <w:tc>
          <w:tcPr>
            <w:tcW w:w="5353" w:type="dxa"/>
          </w:tcPr>
          <w:p w:rsidR="0045051B" w:rsidRDefault="0045051B" w:rsidP="00C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45051B" w:rsidRDefault="0045051B" w:rsidP="00C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Исполняющая полномочия</w:t>
            </w:r>
          </w:p>
          <w:p w:rsidR="0045051B" w:rsidRPr="00AE63A5" w:rsidRDefault="0045051B" w:rsidP="00C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Главы</w:t>
            </w:r>
            <w:r w:rsidRPr="00AE63A5">
              <w:rPr>
                <w:sz w:val="24"/>
                <w:szCs w:val="24"/>
              </w:rPr>
              <w:t xml:space="preserve"> Сосновского сельского</w:t>
            </w:r>
            <w:r>
              <w:rPr>
                <w:sz w:val="24"/>
                <w:szCs w:val="24"/>
              </w:rPr>
              <w:t xml:space="preserve"> </w:t>
            </w:r>
            <w:r w:rsidRPr="00AE63A5">
              <w:rPr>
                <w:sz w:val="24"/>
                <w:szCs w:val="24"/>
              </w:rPr>
              <w:t>поселения</w:t>
            </w:r>
          </w:p>
        </w:tc>
        <w:tc>
          <w:tcPr>
            <w:tcW w:w="1595" w:type="dxa"/>
            <w:vAlign w:val="center"/>
          </w:tcPr>
          <w:p w:rsidR="0045051B" w:rsidRPr="00AE63A5" w:rsidRDefault="0045051B" w:rsidP="00CB50EB">
            <w:pPr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5051B" w:rsidRPr="00AE63A5" w:rsidRDefault="0045051B" w:rsidP="00CB50EB">
            <w:pPr>
              <w:jc w:val="right"/>
              <w:rPr>
                <w:sz w:val="24"/>
                <w:szCs w:val="24"/>
              </w:rPr>
            </w:pPr>
          </w:p>
          <w:p w:rsidR="0045051B" w:rsidRDefault="0045051B" w:rsidP="00CB50EB">
            <w:pPr>
              <w:rPr>
                <w:sz w:val="24"/>
                <w:szCs w:val="24"/>
              </w:rPr>
            </w:pPr>
          </w:p>
          <w:p w:rsidR="0045051B" w:rsidRPr="00AE63A5" w:rsidRDefault="0045051B" w:rsidP="00C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И.Б.Русанова</w:t>
            </w:r>
          </w:p>
          <w:p w:rsidR="0045051B" w:rsidRPr="00AE63A5" w:rsidRDefault="0045051B" w:rsidP="00CB50EB">
            <w:pPr>
              <w:jc w:val="right"/>
              <w:rPr>
                <w:sz w:val="24"/>
                <w:szCs w:val="24"/>
              </w:rPr>
            </w:pPr>
            <w:r w:rsidRPr="00AE63A5">
              <w:rPr>
                <w:sz w:val="24"/>
                <w:szCs w:val="24"/>
              </w:rPr>
              <w:lastRenderedPageBreak/>
              <w:t xml:space="preserve">        </w:t>
            </w:r>
          </w:p>
        </w:tc>
      </w:tr>
    </w:tbl>
    <w:p w:rsidR="00A04D9C" w:rsidRDefault="00A04D9C"/>
    <w:sectPr w:rsidR="00A04D9C" w:rsidSect="00A0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B1AEB"/>
    <w:multiLevelType w:val="hybridMultilevel"/>
    <w:tmpl w:val="B35C52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51B"/>
    <w:rsid w:val="0045051B"/>
    <w:rsid w:val="00A0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2017-07-06T10:13:00Z</dcterms:created>
  <dcterms:modified xsi:type="dcterms:W3CDTF">2017-07-06T10:21:00Z</dcterms:modified>
</cp:coreProperties>
</file>