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E4" w:rsidRDefault="00C325E4" w:rsidP="00C325E4">
      <w:pPr>
        <w:jc w:val="center"/>
      </w:pPr>
      <w:r>
        <w:t>ТОМСКАЯ ОБЛАСТЬ</w:t>
      </w:r>
    </w:p>
    <w:p w:rsidR="00C325E4" w:rsidRDefault="00C325E4" w:rsidP="00C325E4">
      <w:pPr>
        <w:jc w:val="center"/>
      </w:pPr>
      <w:r>
        <w:t>КАРГАСОКСКИЙ РАЙОН</w:t>
      </w:r>
    </w:p>
    <w:p w:rsidR="00C325E4" w:rsidRDefault="00C325E4" w:rsidP="00C325E4">
      <w:pPr>
        <w:jc w:val="center"/>
      </w:pPr>
      <w:r>
        <w:t>МКУ «АДМИНИСТРАЦИЯ СОСНОВСКОГО СЕЛЬСКОГО ПОСЕЛЕНИЯ»</w:t>
      </w:r>
    </w:p>
    <w:p w:rsidR="00C325E4" w:rsidRDefault="00C325E4" w:rsidP="00C325E4">
      <w:pPr>
        <w:jc w:val="center"/>
      </w:pPr>
      <w:r>
        <w:t>РАСПОРЯЖЕНИЕ</w:t>
      </w:r>
    </w:p>
    <w:p w:rsidR="00C325E4" w:rsidRDefault="00C325E4" w:rsidP="00C325E4">
      <w:pPr>
        <w:jc w:val="center"/>
      </w:pPr>
    </w:p>
    <w:p w:rsidR="00C325E4" w:rsidRDefault="00C325E4" w:rsidP="00C325E4">
      <w:r>
        <w:t>14.03.2013                                                                                                     № 8</w:t>
      </w:r>
    </w:p>
    <w:p w:rsidR="00C325E4" w:rsidRDefault="00C325E4" w:rsidP="00C325E4"/>
    <w:p w:rsidR="00C325E4" w:rsidRDefault="00C325E4" w:rsidP="00C325E4">
      <w:r>
        <w:t>О предоставлении</w:t>
      </w:r>
    </w:p>
    <w:p w:rsidR="00C325E4" w:rsidRDefault="00C325E4" w:rsidP="00C325E4">
      <w:r>
        <w:t>предоплаты за компенсацию</w:t>
      </w:r>
    </w:p>
    <w:p w:rsidR="00C325E4" w:rsidRDefault="00C325E4" w:rsidP="00C325E4">
      <w:r>
        <w:t>расходов по организации</w:t>
      </w:r>
    </w:p>
    <w:p w:rsidR="00C325E4" w:rsidRDefault="00C325E4" w:rsidP="00C325E4">
      <w:r>
        <w:t xml:space="preserve">электроснабжения от </w:t>
      </w:r>
      <w:proofErr w:type="gramStart"/>
      <w:r>
        <w:t>дизельных</w:t>
      </w:r>
      <w:proofErr w:type="gramEnd"/>
    </w:p>
    <w:p w:rsidR="00C325E4" w:rsidRDefault="00C325E4" w:rsidP="00C325E4">
      <w:r>
        <w:t>электростанций</w:t>
      </w:r>
    </w:p>
    <w:p w:rsidR="00974C79" w:rsidRDefault="00974C79"/>
    <w:p w:rsidR="00C325E4" w:rsidRDefault="00C325E4"/>
    <w:p w:rsidR="00C325E4" w:rsidRDefault="00C325E4">
      <w:r>
        <w:t xml:space="preserve">     В связи с приобретением ГСМ в МУП «ЖКХ Сосновское» бухгалтерии администрации Сосновского сельского поселения произвести предоплату по счёту № 3 от 26.02.2013г. в сумме 3 180 989 (Три миллиона сто восемьдесят тысяч девятьсот восемьдесят девять) рублей 00 копеек за компенсацию расходов по организации электроснабжения от дизельных электростанций.</w:t>
      </w:r>
    </w:p>
    <w:p w:rsidR="00C325E4" w:rsidRDefault="00C325E4"/>
    <w:p w:rsidR="00C325E4" w:rsidRDefault="00C325E4">
      <w:r>
        <w:t>Глава Сосновского сельского поселения                                                 Б.Л.Гришаев</w:t>
      </w:r>
    </w:p>
    <w:sectPr w:rsidR="00C325E4" w:rsidSect="0097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5E4"/>
    <w:rsid w:val="00974C79"/>
    <w:rsid w:val="00C3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2013-03-14T04:03:00Z</cp:lastPrinted>
  <dcterms:created xsi:type="dcterms:W3CDTF">2013-03-14T03:57:00Z</dcterms:created>
  <dcterms:modified xsi:type="dcterms:W3CDTF">2013-03-14T04:06:00Z</dcterms:modified>
</cp:coreProperties>
</file>