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F" w:rsidRP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46F">
        <w:rPr>
          <w:rFonts w:ascii="Times New Roman" w:hAnsi="Times New Roman" w:cs="Times New Roman"/>
          <w:bCs/>
          <w:sz w:val="24"/>
          <w:szCs w:val="24"/>
        </w:rPr>
        <w:t>ТОМСКАЯ ОБЛАСТЬ</w:t>
      </w:r>
    </w:p>
    <w:p w:rsidR="000C646F" w:rsidRP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46F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</w:p>
    <w:p w:rsidR="000C646F" w:rsidRP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46F">
        <w:rPr>
          <w:rFonts w:ascii="Times New Roman" w:hAnsi="Times New Roman" w:cs="Times New Roman"/>
          <w:bCs/>
          <w:sz w:val="24"/>
          <w:szCs w:val="24"/>
        </w:rPr>
        <w:t>МКУ «АДМИНИСТРАЦИЯ СОСНОВСКОГО СЕЛЬСКОГО ПОСЕЛЕНИЯ»</w:t>
      </w:r>
    </w:p>
    <w:p w:rsidR="000C646F" w:rsidRP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46F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22.06</w:t>
      </w:r>
      <w:r w:rsidRPr="007F2A10">
        <w:rPr>
          <w:rFonts w:ascii="Times New Roman" w:hAnsi="Times New Roman" w:cs="Times New Roman"/>
          <w:bCs/>
          <w:sz w:val="24"/>
          <w:szCs w:val="24"/>
        </w:rPr>
        <w:t>.2015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22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создании комиссии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легализации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трудовых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отношений и осуществлению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мероприятий по сокращению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неформальной занятости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целях снижения показателя численности лиц трудоспособного возраста, осуществляющих трудовую деятельность без официального трудоустройства на территории Сосновского сельского поселения:</w:t>
      </w:r>
    </w:p>
    <w:p w:rsidR="000C646F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46F" w:rsidRDefault="000C646F" w:rsidP="000C64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комиссию по легализации трудовых отношений и осуществлению мероприятий по сокращению неформальной занятости в составе:</w:t>
      </w:r>
    </w:p>
    <w:p w:rsidR="000C646F" w:rsidRDefault="000C646F" w:rsidP="000C6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Гришаев Б.Л. – Глава Сосновского сельского поселения</w:t>
      </w:r>
    </w:p>
    <w:p w:rsidR="000C646F" w:rsidRDefault="000C646F" w:rsidP="000C6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комиссии: Русанова И.Б. – ведущий специалист администрации Сосновского </w:t>
      </w:r>
    </w:p>
    <w:p w:rsidR="000C646F" w:rsidRDefault="000C646F" w:rsidP="000C6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сельского поселения</w:t>
      </w:r>
    </w:p>
    <w:p w:rsidR="00D409A2" w:rsidRDefault="000C646F" w:rsidP="000C6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Одинцова Т.Г. – депутат Совета Сосновского сельского </w:t>
      </w:r>
      <w:r w:rsidR="00D409A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C646F" w:rsidRDefault="00D409A2" w:rsidP="000C64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0C646F"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09A2" w:rsidRDefault="00D409A2" w:rsidP="00D409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и разместить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409A2" w:rsidRDefault="00D409A2" w:rsidP="00D409A2">
      <w:pPr>
        <w:pStyle w:val="ConsPlusNormal"/>
        <w:ind w:left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409A2" w:rsidRDefault="00D409A2" w:rsidP="00D409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09A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409A2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409A2" w:rsidRDefault="00D409A2" w:rsidP="00D40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09A2" w:rsidRPr="00D409A2" w:rsidRDefault="00D409A2" w:rsidP="00D40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Сосновского сельского поселения                                                     Б.Л.Гришаев</w:t>
      </w:r>
    </w:p>
    <w:p w:rsidR="000C646F" w:rsidRPr="007F2A10" w:rsidRDefault="000C646F" w:rsidP="000C6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2B" w:rsidRDefault="000A6F2B"/>
    <w:sectPr w:rsidR="000A6F2B" w:rsidSect="000A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3DD"/>
    <w:multiLevelType w:val="hybridMultilevel"/>
    <w:tmpl w:val="9B885574"/>
    <w:lvl w:ilvl="0" w:tplc="BB624E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6F"/>
    <w:rsid w:val="000A6F2B"/>
    <w:rsid w:val="000C646F"/>
    <w:rsid w:val="00D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6F"/>
    <w:pPr>
      <w:ind w:left="720"/>
      <w:contextualSpacing/>
    </w:pPr>
  </w:style>
  <w:style w:type="paragraph" w:customStyle="1" w:styleId="ConsPlusNormal">
    <w:name w:val="ConsPlusNormal"/>
    <w:rsid w:val="00D40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2015-06-24T04:36:00Z</dcterms:created>
  <dcterms:modified xsi:type="dcterms:W3CDTF">2015-06-24T04:49:00Z</dcterms:modified>
</cp:coreProperties>
</file>